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5BF6" w:rsidRPr="00FC08DC" w:rsidRDefault="00625BF6" w:rsidP="00625BF6">
      <w:pPr>
        <w:rPr>
          <w:rFonts w:asciiTheme="minorHAnsi" w:hAnsiTheme="minorHAnsi" w:cstheme="minorHAnsi"/>
        </w:rPr>
      </w:pPr>
    </w:p>
    <w:p w:rsidR="00625BF6" w:rsidRPr="00FC08DC" w:rsidRDefault="00625BF6" w:rsidP="00625BF6">
      <w:pPr>
        <w:jc w:val="center"/>
        <w:rPr>
          <w:rFonts w:asciiTheme="minorHAnsi" w:hAnsiTheme="minorHAnsi" w:cstheme="minorHAnsi"/>
          <w:b/>
        </w:rPr>
      </w:pPr>
      <w:r w:rsidRPr="00FC08DC">
        <w:rPr>
          <w:rFonts w:asciiTheme="minorHAnsi" w:hAnsiTheme="minorHAnsi" w:cstheme="minorHAnsi"/>
          <w:b/>
        </w:rPr>
        <w:t>LĪGUM</w:t>
      </w:r>
      <w:r w:rsidR="00961747">
        <w:rPr>
          <w:rFonts w:asciiTheme="minorHAnsi" w:hAnsiTheme="minorHAnsi" w:cstheme="minorHAnsi"/>
          <w:b/>
        </w:rPr>
        <w:t>S Nr. NND/2020/02</w:t>
      </w:r>
    </w:p>
    <w:p w:rsidR="00625BF6" w:rsidRPr="00FC08DC" w:rsidRDefault="00625BF6" w:rsidP="00625BF6">
      <w:pPr>
        <w:jc w:val="center"/>
        <w:rPr>
          <w:rFonts w:asciiTheme="minorHAnsi" w:hAnsiTheme="minorHAnsi" w:cstheme="minorHAnsi"/>
        </w:rPr>
      </w:pPr>
      <w:r w:rsidRPr="00FC08DC">
        <w:rPr>
          <w:rFonts w:asciiTheme="minorHAnsi" w:hAnsiTheme="minorHAnsi" w:cstheme="minorHAnsi"/>
        </w:rPr>
        <w:t>Apsardzes, ugunsaizsardzības signalizācijas un videonovērošanas iekārtu apkalpošana un apsardzes nodrošināšana Nīcas  novada pašvaldības objektos</w:t>
      </w:r>
    </w:p>
    <w:p w:rsidR="00625BF6" w:rsidRPr="00FC08DC" w:rsidRDefault="00625BF6" w:rsidP="00625BF6">
      <w:pPr>
        <w:rPr>
          <w:rFonts w:asciiTheme="minorHAnsi" w:hAnsiTheme="minorHAnsi" w:cstheme="minorHAnsi"/>
        </w:rPr>
      </w:pPr>
    </w:p>
    <w:p w:rsidR="00625BF6" w:rsidRDefault="004E57E7" w:rsidP="004E57E7">
      <w:pPr>
        <w:jc w:val="right"/>
        <w:rPr>
          <w:rFonts w:asciiTheme="minorHAnsi" w:hAnsiTheme="minorHAnsi" w:cstheme="minorHAnsi"/>
        </w:rPr>
      </w:pPr>
      <w:r>
        <w:rPr>
          <w:rFonts w:asciiTheme="minorHAnsi" w:hAnsiTheme="minorHAnsi" w:cstheme="minorHAnsi"/>
        </w:rPr>
        <w:t xml:space="preserve">2020.gada </w:t>
      </w:r>
      <w:r w:rsidR="005301BA">
        <w:rPr>
          <w:rFonts w:asciiTheme="minorHAnsi" w:hAnsiTheme="minorHAnsi" w:cstheme="minorHAnsi"/>
        </w:rPr>
        <w:t>2</w:t>
      </w:r>
      <w:r w:rsidR="009479EB">
        <w:rPr>
          <w:rFonts w:asciiTheme="minorHAnsi" w:hAnsiTheme="minorHAnsi" w:cstheme="minorHAnsi"/>
        </w:rPr>
        <w:t>5</w:t>
      </w:r>
      <w:r>
        <w:rPr>
          <w:rFonts w:asciiTheme="minorHAnsi" w:hAnsiTheme="minorHAnsi" w:cstheme="minorHAnsi"/>
        </w:rPr>
        <w:t>.</w:t>
      </w:r>
      <w:r w:rsidR="009479EB">
        <w:rPr>
          <w:rFonts w:asciiTheme="minorHAnsi" w:hAnsiTheme="minorHAnsi" w:cstheme="minorHAnsi"/>
        </w:rPr>
        <w:t>maijs</w:t>
      </w:r>
    </w:p>
    <w:p w:rsidR="004E57E7" w:rsidRPr="00FC08DC" w:rsidRDefault="004E57E7" w:rsidP="00625BF6">
      <w:pPr>
        <w:rPr>
          <w:rFonts w:asciiTheme="minorHAnsi" w:hAnsiTheme="minorHAnsi" w:cstheme="minorHAnsi"/>
        </w:rPr>
      </w:pPr>
    </w:p>
    <w:p w:rsidR="00625BF6" w:rsidRPr="00FC08DC" w:rsidRDefault="00625BF6" w:rsidP="00625BF6">
      <w:pPr>
        <w:jc w:val="both"/>
        <w:rPr>
          <w:rFonts w:asciiTheme="minorHAnsi" w:hAnsiTheme="minorHAnsi" w:cstheme="minorHAnsi"/>
        </w:rPr>
      </w:pPr>
      <w:r w:rsidRPr="00FC08DC">
        <w:rPr>
          <w:rFonts w:asciiTheme="minorHAnsi" w:hAnsiTheme="minorHAnsi" w:cstheme="minorHAnsi"/>
          <w:b/>
        </w:rPr>
        <w:t>Nīcas novada dome</w:t>
      </w:r>
      <w:r w:rsidRPr="00FC08DC">
        <w:rPr>
          <w:rFonts w:asciiTheme="minorHAnsi" w:hAnsiTheme="minorHAnsi" w:cstheme="minorHAnsi"/>
        </w:rPr>
        <w:t>, Reģ. Nr. 90000031531, tās priekšsēdētāja Agra Peterma</w:t>
      </w:r>
      <w:r w:rsidR="00D849C4">
        <w:rPr>
          <w:rFonts w:asciiTheme="minorHAnsi" w:hAnsiTheme="minorHAnsi" w:cstheme="minorHAnsi"/>
        </w:rPr>
        <w:t>ņ</w:t>
      </w:r>
      <w:r w:rsidRPr="00FC08DC">
        <w:rPr>
          <w:rFonts w:asciiTheme="minorHAnsi" w:hAnsiTheme="minorHAnsi" w:cstheme="minorHAnsi"/>
        </w:rPr>
        <w:t>a personā, kurš rīkojas saskaņā ar likumu „Par pašvaldībām” un Nīcas novada pašvaldības nolikumu,  turpmāk - Pasūtītājs, no vienas puses, un</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SIA „</w:t>
      </w:r>
      <w:r w:rsidR="00FE462C">
        <w:rPr>
          <w:rFonts w:asciiTheme="minorHAnsi" w:hAnsiTheme="minorHAnsi" w:cstheme="minorHAnsi"/>
        </w:rPr>
        <w:t xml:space="preserve">AB </w:t>
      </w:r>
      <w:r w:rsidR="00961747">
        <w:rPr>
          <w:rFonts w:asciiTheme="minorHAnsi" w:hAnsiTheme="minorHAnsi" w:cstheme="minorHAnsi"/>
        </w:rPr>
        <w:t>Security Solutions</w:t>
      </w:r>
      <w:r w:rsidRPr="00FC08DC">
        <w:rPr>
          <w:rFonts w:asciiTheme="minorHAnsi" w:hAnsiTheme="minorHAnsi" w:cstheme="minorHAnsi"/>
        </w:rPr>
        <w:t>", Reģ. Nr.</w:t>
      </w:r>
      <w:r w:rsidR="00961747">
        <w:rPr>
          <w:rFonts w:asciiTheme="minorHAnsi" w:hAnsiTheme="minorHAnsi" w:cstheme="minorHAnsi"/>
        </w:rPr>
        <w:t>50003292871</w:t>
      </w:r>
      <w:r w:rsidRPr="00FC08DC">
        <w:rPr>
          <w:rFonts w:asciiTheme="minorHAnsi" w:hAnsiTheme="minorHAnsi" w:cstheme="minorHAnsi"/>
        </w:rPr>
        <w:t xml:space="preserve">, tās valdes </w:t>
      </w:r>
      <w:r w:rsidR="00961747">
        <w:rPr>
          <w:rFonts w:asciiTheme="minorHAnsi" w:hAnsiTheme="minorHAnsi" w:cstheme="minorHAnsi"/>
        </w:rPr>
        <w:t xml:space="preserve">locekles Irinas Sidrovičas </w:t>
      </w:r>
      <w:r w:rsidRPr="00FC08DC">
        <w:rPr>
          <w:rFonts w:asciiTheme="minorHAnsi" w:hAnsiTheme="minorHAnsi" w:cstheme="minorHAnsi"/>
        </w:rPr>
        <w:t>personā, kur</w:t>
      </w:r>
      <w:r w:rsidR="00FE462C">
        <w:rPr>
          <w:rFonts w:asciiTheme="minorHAnsi" w:hAnsiTheme="minorHAnsi" w:cstheme="minorHAnsi"/>
        </w:rPr>
        <w:t>a</w:t>
      </w:r>
      <w:r w:rsidRPr="00FC08DC">
        <w:rPr>
          <w:rFonts w:asciiTheme="minorHAnsi" w:hAnsiTheme="minorHAnsi" w:cstheme="minorHAnsi"/>
        </w:rPr>
        <w:t xml:space="preserve"> rīkojas uz Statūtu pamata, turpmāk - Izpildītājs, no otras puses, abi kopā un katrs atsevišķi saukti arī Puses/Puse,</w:t>
      </w:r>
    </w:p>
    <w:p w:rsidR="00625BF6" w:rsidRPr="00FC08DC" w:rsidRDefault="00625BF6" w:rsidP="00625BF6">
      <w:pPr>
        <w:jc w:val="both"/>
        <w:rPr>
          <w:rFonts w:asciiTheme="minorHAnsi" w:hAnsiTheme="minorHAnsi" w:cstheme="minorHAnsi"/>
        </w:rPr>
      </w:pP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izsakot savu brīvu gribu, bez maldiem, viltus un spaidiem, un ievērojot Iepirkuma nolikuma „ Apsardzes, ugunsaizsardzības signalizācijas un videonovērošanas iekārtu apkalpošana un apsardzes nodrošināšana Nīcas  novada pašvaldības objektos" (identifikācijas Nr. NND/20</w:t>
      </w:r>
      <w:r>
        <w:rPr>
          <w:rFonts w:asciiTheme="minorHAnsi" w:hAnsiTheme="minorHAnsi" w:cstheme="minorHAnsi"/>
        </w:rPr>
        <w:t>20</w:t>
      </w:r>
      <w:r w:rsidRPr="00FC08DC">
        <w:rPr>
          <w:rFonts w:asciiTheme="minorHAnsi" w:hAnsiTheme="minorHAnsi" w:cstheme="minorHAnsi"/>
        </w:rPr>
        <w:t>/</w:t>
      </w:r>
      <w:r>
        <w:rPr>
          <w:rFonts w:asciiTheme="minorHAnsi" w:hAnsiTheme="minorHAnsi" w:cstheme="minorHAnsi"/>
        </w:rPr>
        <w:t>02</w:t>
      </w:r>
      <w:r w:rsidRPr="00FC08DC">
        <w:rPr>
          <w:rFonts w:asciiTheme="minorHAnsi" w:hAnsiTheme="minorHAnsi" w:cstheme="minorHAnsi"/>
        </w:rPr>
        <w:t>) nosacījumus un iepirkuma vērtēšanas rezultātus, noslēdz šo līgumu par sekojošo:</w:t>
      </w:r>
    </w:p>
    <w:p w:rsidR="00625BF6" w:rsidRPr="00FC08DC" w:rsidRDefault="00625BF6" w:rsidP="00625BF6">
      <w:pPr>
        <w:rPr>
          <w:rFonts w:asciiTheme="minorHAnsi" w:hAnsiTheme="minorHAnsi" w:cstheme="minorHAnsi"/>
        </w:rPr>
      </w:pPr>
    </w:p>
    <w:p w:rsidR="00625BF6" w:rsidRPr="00257FD8" w:rsidRDefault="00625BF6" w:rsidP="00625BF6">
      <w:pPr>
        <w:pStyle w:val="Sarakstarindkopa"/>
        <w:numPr>
          <w:ilvl w:val="3"/>
          <w:numId w:val="1"/>
        </w:numPr>
        <w:ind w:left="426" w:hanging="426"/>
        <w:rPr>
          <w:rFonts w:asciiTheme="minorHAnsi" w:hAnsiTheme="minorHAnsi" w:cstheme="minorHAnsi"/>
          <w:b/>
        </w:rPr>
      </w:pPr>
      <w:r w:rsidRPr="00257FD8">
        <w:rPr>
          <w:rFonts w:asciiTheme="minorHAnsi" w:hAnsiTheme="minorHAnsi" w:cstheme="minorHAnsi"/>
          <w:b/>
        </w:rPr>
        <w:t>LĪGUMA PRIEKŠMETS</w:t>
      </w:r>
    </w:p>
    <w:p w:rsidR="00625BF6" w:rsidRPr="00FC08DC" w:rsidRDefault="00625BF6" w:rsidP="00625BF6">
      <w:pPr>
        <w:rPr>
          <w:rFonts w:asciiTheme="minorHAnsi" w:hAnsiTheme="minorHAnsi" w:cstheme="minorHAnsi"/>
        </w:rPr>
      </w:pP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1.1.</w:t>
      </w:r>
      <w:r w:rsidRPr="00FC08DC">
        <w:rPr>
          <w:rFonts w:asciiTheme="minorHAnsi" w:hAnsiTheme="minorHAnsi" w:cstheme="minorHAnsi"/>
        </w:rPr>
        <w:tab/>
        <w:t xml:space="preserve">Pasūtītājs uzdod un Izpildītājs nodrošina apsardzes, ugunsaizsardzības signalizācijas un videonovērošanas iekārtu apkalpošanu un apsardzes pakalpojumus Nīcas  novada pašvaldības objektos, kas norādīti 1.pielikumā, atbilstoši Pasūtītāja izsludinātā iepirkuma nolikuma prasībām, Izpildītāja iesniegtajam Tehniskajam piedāvājumam (1. pielikums) un Finanšu piedāvājumam (2.pielikums), turpmāk  – Pakalpojums. </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1.2. Pakalpojums sniedzams atbilstoši spēkā esošajiem normatīvajiem aktiem un noteikumiem, kas reglamentē un ir attiecināmi uz sniegtajiem pakalpojumiem.</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1.3. Izpildītāja iesniegtā Tehniskā piedāvājuma kopija, Finanšu piedāvājuma kopija ir pievienotas līguma pielikumā un ir līguma neatņemamas sastāvdaļas.</w:t>
      </w:r>
    </w:p>
    <w:p w:rsidR="00625BF6" w:rsidRPr="00FC08DC" w:rsidRDefault="00625BF6" w:rsidP="00625BF6">
      <w:pPr>
        <w:rPr>
          <w:rFonts w:asciiTheme="minorHAnsi" w:hAnsiTheme="minorHAnsi" w:cstheme="minorHAnsi"/>
        </w:rPr>
      </w:pPr>
    </w:p>
    <w:p w:rsidR="00625BF6" w:rsidRPr="00257FD8" w:rsidRDefault="00625BF6" w:rsidP="00625BF6">
      <w:pPr>
        <w:pStyle w:val="Sarakstarindkopa"/>
        <w:numPr>
          <w:ilvl w:val="3"/>
          <w:numId w:val="1"/>
        </w:numPr>
        <w:ind w:left="426" w:hanging="426"/>
        <w:rPr>
          <w:rFonts w:asciiTheme="minorHAnsi" w:hAnsiTheme="minorHAnsi" w:cstheme="minorHAnsi"/>
          <w:b/>
        </w:rPr>
      </w:pPr>
      <w:r w:rsidRPr="00257FD8">
        <w:rPr>
          <w:rFonts w:asciiTheme="minorHAnsi" w:hAnsiTheme="minorHAnsi" w:cstheme="minorHAnsi"/>
          <w:b/>
        </w:rPr>
        <w:t>PUŠU PIENĀKUMI UN TIESĪBAS</w:t>
      </w:r>
    </w:p>
    <w:p w:rsidR="00625BF6" w:rsidRPr="00FC08DC" w:rsidRDefault="00625BF6" w:rsidP="00625BF6">
      <w:pPr>
        <w:rPr>
          <w:rFonts w:asciiTheme="minorHAnsi" w:hAnsiTheme="minorHAnsi" w:cstheme="minorHAnsi"/>
        </w:rPr>
      </w:pPr>
    </w:p>
    <w:p w:rsidR="00625BF6" w:rsidRPr="00FC08DC" w:rsidRDefault="00625BF6" w:rsidP="00625BF6">
      <w:pPr>
        <w:jc w:val="both"/>
        <w:rPr>
          <w:rFonts w:asciiTheme="minorHAnsi" w:hAnsiTheme="minorHAnsi" w:cstheme="minorHAnsi"/>
          <w:u w:val="single"/>
        </w:rPr>
      </w:pPr>
      <w:r w:rsidRPr="00FC08DC">
        <w:rPr>
          <w:rFonts w:asciiTheme="minorHAnsi" w:hAnsiTheme="minorHAnsi" w:cstheme="minorHAnsi"/>
          <w:u w:val="single"/>
        </w:rPr>
        <w:t>2.1.</w:t>
      </w:r>
      <w:r w:rsidRPr="00FC08DC">
        <w:rPr>
          <w:rFonts w:asciiTheme="minorHAnsi" w:hAnsiTheme="minorHAnsi" w:cstheme="minorHAnsi"/>
          <w:u w:val="single"/>
        </w:rPr>
        <w:tab/>
        <w:t>Izpildītāja pienākumi:</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2.1.1.</w:t>
      </w:r>
      <w:r w:rsidRPr="00FC08DC">
        <w:rPr>
          <w:rFonts w:asciiTheme="minorHAnsi" w:hAnsiTheme="minorHAnsi" w:cstheme="minorHAnsi"/>
        </w:rPr>
        <w:tab/>
        <w:t xml:space="preserve">Pakalpojumu sniegt atbilstoši līguma un tā pielikumu noteikumiem. </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2.1.2. Uzsāk Pakalpojuma sniegšanu ne vēlāk kā 1 (vienas) nedēļas laikā pēc Līguma noslēgšanas, noformējot to ar pieņemšanas-nodošanas aktu trijos eksemplāros.</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2.1.3. Nekavējoties brīdināt Pasūtītāju par neparedzētiem apstākļiem, kādi radušies no Izpildītāja neatkarīgu iemeslu dēļ un kuru dēļ var tikt traucēta līguma saistību izpilde.</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2.1.4. Neizpaust nepiederošām personām Pasūtītāja apsardzes sistēmu lietotāja kodus apsardzes izslēgšanai un ieslēgšanai.</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2.1.5. Nodrošināt, ka visā līguma darbība laikā ir spēkā Izpildītāja civiltiesiskās atbildības apdrošināšanas līgums (polise), kas noslēgts atbilstoši normatīvo aktu prasībām. Izpildītājs 2 (divu) darba dienu laikā no līguma saņemšanas, iesniedz Pasūtītājam minētās civiltiesiskās atbildības apdrošināšanas līguma apliecinātu kopiju gadījumos, ja līgums tiek atjaunots, pagarināts vai pārjaunots.</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lastRenderedPageBreak/>
        <w:t>2.1.6. Izpildītāja pārstāvjiem, ierodoties Objektā, ir pienākums uzrādīt darbinieka apliecību.</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2.1.7.</w:t>
      </w:r>
      <w:r w:rsidRPr="00FC08DC">
        <w:rPr>
          <w:rFonts w:asciiTheme="minorHAnsi" w:hAnsiTheme="minorHAnsi" w:cstheme="minorHAnsi"/>
        </w:rPr>
        <w:tab/>
        <w:t>Iesniegt Pasūtītājam sarakstu ar darbinieku vārdiem, uzvārdiem, kuriem ir tiesības ierasties Objektā, darbinieku maiņas gadījumā par to nekavējoties rakstiski paziņot Pasūtītājam, pēc Pasūtītāja piekrišanas darbinieku maiņai, iesniegt jaunu darbinieku sarakstu.</w:t>
      </w:r>
    </w:p>
    <w:p w:rsidR="00625BF6" w:rsidRPr="00FC08DC" w:rsidRDefault="00625BF6" w:rsidP="00625BF6">
      <w:pPr>
        <w:rPr>
          <w:rFonts w:asciiTheme="minorHAnsi" w:hAnsiTheme="minorHAnsi" w:cstheme="minorHAnsi"/>
        </w:rPr>
      </w:pPr>
    </w:p>
    <w:p w:rsidR="00625BF6" w:rsidRPr="00FC08DC" w:rsidRDefault="00625BF6" w:rsidP="00625BF6">
      <w:pPr>
        <w:rPr>
          <w:rFonts w:asciiTheme="minorHAnsi" w:hAnsiTheme="minorHAnsi" w:cstheme="minorHAnsi"/>
          <w:u w:val="single"/>
        </w:rPr>
      </w:pPr>
      <w:r w:rsidRPr="00FC08DC">
        <w:rPr>
          <w:rFonts w:asciiTheme="minorHAnsi" w:hAnsiTheme="minorHAnsi" w:cstheme="minorHAnsi"/>
          <w:u w:val="single"/>
        </w:rPr>
        <w:t>2.2. Izpildītāja tiesības:</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2.2.1. Saņemt nepieciešamo informāciju no Pasūtītāja.</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2.2.2. Pamatoti norādīt Pasūtītājam uz šķēršļiem, ko tas radījis apsardzes un/vai ugunsaizsardzības sistēmu efektīvai darbībai vai var radīt draudus sistēmas darbībai.</w:t>
      </w:r>
    </w:p>
    <w:p w:rsidR="00625BF6" w:rsidRPr="00FC08DC" w:rsidRDefault="00625BF6" w:rsidP="00625BF6">
      <w:pPr>
        <w:rPr>
          <w:rFonts w:asciiTheme="minorHAnsi" w:hAnsiTheme="minorHAnsi" w:cstheme="minorHAnsi"/>
        </w:rPr>
      </w:pPr>
    </w:p>
    <w:p w:rsidR="00625BF6" w:rsidRPr="00FC08DC" w:rsidRDefault="00625BF6" w:rsidP="00625BF6">
      <w:pPr>
        <w:rPr>
          <w:rFonts w:asciiTheme="minorHAnsi" w:hAnsiTheme="minorHAnsi" w:cstheme="minorHAnsi"/>
          <w:u w:val="single"/>
        </w:rPr>
      </w:pPr>
      <w:r w:rsidRPr="00FC08DC">
        <w:rPr>
          <w:rFonts w:asciiTheme="minorHAnsi" w:hAnsiTheme="minorHAnsi" w:cstheme="minorHAnsi"/>
          <w:u w:val="single"/>
        </w:rPr>
        <w:t>2.3.Pasūtītāja pienākumi:</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2.3.1.</w:t>
      </w:r>
      <w:r w:rsidRPr="00FC08DC">
        <w:rPr>
          <w:rFonts w:asciiTheme="minorHAnsi" w:hAnsiTheme="minorHAnsi" w:cstheme="minorHAnsi"/>
        </w:rPr>
        <w:tab/>
        <w:t>Samaksāt Izpildītājam par Pakalpojuma sniegšanu līgumā noteiktajā kārtībā, termiņos un apmērā, ja Izpildītājs izpilda tam līgumā noteiktos pienākumus.</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2.3.2.</w:t>
      </w:r>
      <w:r w:rsidRPr="00FC08DC">
        <w:rPr>
          <w:rFonts w:asciiTheme="minorHAnsi" w:hAnsiTheme="minorHAnsi" w:cstheme="minorHAnsi"/>
        </w:rPr>
        <w:tab/>
        <w:t>Līguma darbības laikā nekavējoties brīdināt Izpildītāju par neparedzētiem apstākļiem, kādi radušies no Pasūtītāja neatkarīgu iemeslu dēļ un kuru dēļ var tikt traucēta Līguma saistību izpilde.</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2.3.3. Pēc Izpildītāja prasības Objektos veikt nepieciešamos pasākumus, nepieļaujot šķēršļu radīšanu apsardzes un/vai ugunsaizsardzības sistēmu darbībai.</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 xml:space="preserve">2.3.4. Iesniegt Izpildītājam sarakstu ar Objektu atbildīgajām personām, kā arī nekavējoties ziņot Izpildītājam par izmaiņām. </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2.3.5. Neizpaust nepiederošām personām apsardzes sistēmu lietotāja kodus apsardzes izslēgšanai un ieslēgšanai.</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2.3.6. Vismaz 24 stundas iepriekš paziņot Izpildītajam par Objekta, Objekta telpu remontu, pārbūvi, logu, durvju un citu būves elementu nomaiņu, ja tas var ietekmēt apsardzes, ugunsaizsardzības sistēmu darbību.</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 xml:space="preserve">2.3.7. Veikt samaksu par tehnisko iekārtu remontu un materiāliem, ja remonts veikts atbilstoši saskaņoto darbu tāmei. </w:t>
      </w:r>
    </w:p>
    <w:p w:rsidR="00625BF6" w:rsidRPr="00FC08DC" w:rsidRDefault="00625BF6" w:rsidP="00625BF6">
      <w:pPr>
        <w:rPr>
          <w:rFonts w:asciiTheme="minorHAnsi" w:hAnsiTheme="minorHAnsi" w:cstheme="minorHAnsi"/>
        </w:rPr>
      </w:pPr>
    </w:p>
    <w:p w:rsidR="00625BF6" w:rsidRPr="00FC08DC" w:rsidRDefault="00625BF6" w:rsidP="00625BF6">
      <w:pPr>
        <w:rPr>
          <w:rFonts w:asciiTheme="minorHAnsi" w:hAnsiTheme="minorHAnsi" w:cstheme="minorHAnsi"/>
          <w:u w:val="single"/>
        </w:rPr>
      </w:pPr>
      <w:r w:rsidRPr="00FC08DC">
        <w:rPr>
          <w:rFonts w:asciiTheme="minorHAnsi" w:hAnsiTheme="minorHAnsi" w:cstheme="minorHAnsi"/>
          <w:u w:val="single"/>
        </w:rPr>
        <w:t>2.4. Pasūtītāja tiesības:</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 xml:space="preserve">2.4.1. Jebkurā brīdī veikt Pakalpojuma un tā izpildes pārbaudi, pārbaudot to atbilstību Līguma un tā pielikumu, kā arī normatīvo aktu, kas reglamentē Līgumā noteikto Pakalpojumu izpildi, prasībām. Šajā Līguma punktā noteiktās pārbaudes var veikt pats Pasūtītājs, kā arī Pasūtītājs pēc saviem ieskatiem ir tiesīgs pieaicināt trešās personas. </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 xml:space="preserve">2.4.2. Mainīt 1.pielikumā norādīto objektu skaitu, uzstādītās iekārtas, to skaitu. Izmaiņu gadījumā tiek sagatavoti grozījumi līguma 1. pielikumam, kas kļūst saistošs Pusēm pēc abpusējas parakstīšanas. </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 xml:space="preserve">2.4.3. Pieprasīt fiziskās apsardzes izvietošanu Objektā, ja apsardzes sistēma nedarbojas un Objektu nav iespējams pieslēgt tehniskajai apsardzei. Fiziskās apsardzes izcenojumu Objektā nosaka atbilstoši Līguma 2.pielikumā norādītajam izcenojumam. </w:t>
      </w:r>
    </w:p>
    <w:p w:rsidR="00625BF6" w:rsidRPr="00FC08DC" w:rsidRDefault="00625BF6" w:rsidP="00625BF6">
      <w:pPr>
        <w:rPr>
          <w:rFonts w:asciiTheme="minorHAnsi" w:hAnsiTheme="minorHAnsi" w:cstheme="minorHAnsi"/>
        </w:rPr>
      </w:pP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2.5. Pusēm ir citas tiesības un pienākumi, kas noteikti normatīvajos tiesību aktos un/vai šī Līguma pielikumos.</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2.6. Izpildītājs nav tiesīgs nodot trešajām personām līguma saistību izpildi.</w:t>
      </w:r>
    </w:p>
    <w:p w:rsidR="00625BF6" w:rsidRDefault="00625BF6" w:rsidP="00625BF6">
      <w:pPr>
        <w:rPr>
          <w:rFonts w:asciiTheme="minorHAnsi" w:hAnsiTheme="minorHAnsi" w:cstheme="minorHAnsi"/>
        </w:rPr>
      </w:pPr>
      <w:r w:rsidRPr="00FC08DC">
        <w:rPr>
          <w:rFonts w:asciiTheme="minorHAnsi" w:hAnsiTheme="minorHAnsi" w:cstheme="minorHAnsi"/>
        </w:rPr>
        <w:tab/>
      </w:r>
    </w:p>
    <w:p w:rsidR="00D849C4" w:rsidRPr="00FC08DC" w:rsidRDefault="00D849C4" w:rsidP="00625BF6">
      <w:pPr>
        <w:rPr>
          <w:rFonts w:asciiTheme="minorHAnsi" w:hAnsiTheme="minorHAnsi" w:cstheme="minorHAnsi"/>
        </w:rPr>
      </w:pPr>
    </w:p>
    <w:p w:rsidR="00625BF6" w:rsidRPr="00FC08DC" w:rsidRDefault="00625BF6" w:rsidP="00625BF6">
      <w:pPr>
        <w:pStyle w:val="Sarakstarindkopa"/>
        <w:numPr>
          <w:ilvl w:val="0"/>
          <w:numId w:val="1"/>
        </w:numPr>
        <w:ind w:left="426" w:hanging="426"/>
        <w:rPr>
          <w:rFonts w:asciiTheme="minorHAnsi" w:hAnsiTheme="minorHAnsi" w:cstheme="minorHAnsi"/>
          <w:b/>
        </w:rPr>
      </w:pPr>
      <w:r w:rsidRPr="00FC08DC">
        <w:rPr>
          <w:rFonts w:asciiTheme="minorHAnsi" w:hAnsiTheme="minorHAnsi" w:cstheme="minorHAnsi"/>
          <w:b/>
        </w:rPr>
        <w:lastRenderedPageBreak/>
        <w:t>LĪGUMA SUMMA UN TĀS SAMAKSAS KĀRTĪBA</w:t>
      </w:r>
    </w:p>
    <w:p w:rsidR="00625BF6" w:rsidRPr="00FC08DC" w:rsidRDefault="00625BF6" w:rsidP="00625BF6">
      <w:pPr>
        <w:pStyle w:val="Sarakstarindkopa"/>
        <w:ind w:left="814"/>
        <w:rPr>
          <w:rFonts w:asciiTheme="minorHAnsi" w:hAnsiTheme="minorHAnsi" w:cstheme="minorHAnsi"/>
          <w:b/>
        </w:rPr>
      </w:pP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3.1.</w:t>
      </w:r>
      <w:r w:rsidRPr="00FC08DC">
        <w:rPr>
          <w:rFonts w:asciiTheme="minorHAnsi" w:hAnsiTheme="minorHAnsi" w:cstheme="minorHAnsi"/>
        </w:rPr>
        <w:tab/>
        <w:t xml:space="preserve">Līguma kopējā summa par Līgumā noteiktā Pakalpojuma izpildi tiek noteikta </w:t>
      </w:r>
      <w:r w:rsidRPr="00961747">
        <w:rPr>
          <w:rFonts w:asciiTheme="minorHAnsi" w:hAnsiTheme="minorHAnsi" w:cstheme="minorHAnsi"/>
          <w:b/>
          <w:bCs/>
        </w:rPr>
        <w:t>EUR</w:t>
      </w:r>
      <w:r w:rsidR="00961747" w:rsidRPr="00961747">
        <w:rPr>
          <w:rFonts w:asciiTheme="minorHAnsi" w:hAnsiTheme="minorHAnsi" w:cstheme="minorHAnsi"/>
          <w:b/>
          <w:bCs/>
        </w:rPr>
        <w:t xml:space="preserve"> 16416,00</w:t>
      </w:r>
      <w:r w:rsidRPr="00FC08DC">
        <w:rPr>
          <w:rFonts w:asciiTheme="minorHAnsi" w:hAnsiTheme="minorHAnsi" w:cstheme="minorHAnsi"/>
        </w:rPr>
        <w:t xml:space="preserve"> (</w:t>
      </w:r>
      <w:r w:rsidR="00961747">
        <w:rPr>
          <w:rFonts w:asciiTheme="minorHAnsi" w:hAnsiTheme="minorHAnsi" w:cstheme="minorHAnsi"/>
        </w:rPr>
        <w:t>sešpadsmit tūkstoši četri simti sešpadsmit euro, 00 centi</w:t>
      </w:r>
      <w:r w:rsidRPr="00FC08DC">
        <w:rPr>
          <w:rFonts w:asciiTheme="minorHAnsi" w:hAnsiTheme="minorHAnsi" w:cstheme="minorHAnsi"/>
        </w:rPr>
        <w:t xml:space="preserve">) un PVN 21% EUR </w:t>
      </w:r>
      <w:r w:rsidR="00961747">
        <w:rPr>
          <w:rFonts w:asciiTheme="minorHAnsi" w:hAnsiTheme="minorHAnsi" w:cstheme="minorHAnsi"/>
        </w:rPr>
        <w:t>3447,36</w:t>
      </w:r>
      <w:r w:rsidRPr="00FC08DC">
        <w:rPr>
          <w:rFonts w:asciiTheme="minorHAnsi" w:hAnsiTheme="minorHAnsi" w:cstheme="minorHAnsi"/>
        </w:rPr>
        <w:t xml:space="preserve"> (</w:t>
      </w:r>
      <w:r w:rsidR="00961747">
        <w:rPr>
          <w:rFonts w:asciiTheme="minorHAnsi" w:hAnsiTheme="minorHAnsi" w:cstheme="minorHAnsi"/>
        </w:rPr>
        <w:t>trīs tūkstoši četri simti četrdesmit septiņi euro, 36 centi</w:t>
      </w:r>
      <w:r w:rsidRPr="00FC08DC">
        <w:rPr>
          <w:rFonts w:asciiTheme="minorHAnsi" w:hAnsiTheme="minorHAnsi" w:cstheme="minorHAnsi"/>
        </w:rPr>
        <w:t>), pavisam kopā EUR</w:t>
      </w:r>
      <w:r w:rsidR="00961747">
        <w:rPr>
          <w:rFonts w:asciiTheme="minorHAnsi" w:hAnsiTheme="minorHAnsi" w:cstheme="minorHAnsi"/>
        </w:rPr>
        <w:t xml:space="preserve"> 19863,36</w:t>
      </w:r>
      <w:r w:rsidRPr="00FC08DC">
        <w:rPr>
          <w:rFonts w:asciiTheme="minorHAnsi" w:hAnsiTheme="minorHAnsi" w:cstheme="minorHAnsi"/>
        </w:rPr>
        <w:t xml:space="preserve"> (</w:t>
      </w:r>
      <w:r w:rsidR="00961747">
        <w:rPr>
          <w:rFonts w:asciiTheme="minorHAnsi" w:hAnsiTheme="minorHAnsi" w:cstheme="minorHAnsi"/>
        </w:rPr>
        <w:t>deviņpadsimt tūkstoši astoņi simti sešdesmit trīs euro, 36 centi</w:t>
      </w:r>
      <w:r w:rsidRPr="00FC08DC">
        <w:rPr>
          <w:rFonts w:asciiTheme="minorHAnsi" w:hAnsiTheme="minorHAnsi" w:cstheme="minorHAnsi"/>
        </w:rPr>
        <w:t>).</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 xml:space="preserve">3.2. Līgumā noteikto pakalpojumu izcenojumi ir norādīti līguma 2.pielikumā. Pakalpojumu izcenojumi par vienu vienību ir nemainīgi visu Līguma darbības laiku, izņemot gadījumu, ja to izcenojumi tiek samazināti. </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 xml:space="preserve">3.3. Pasūtītājs veic maksājumus par faktiski saņemtiem pakalpojumiem, ievērojot 2.pielikumā noteiktos izcenojumus vai izcenojumus, par kuriem Puses ir vienojušās. </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 xml:space="preserve">3.3. Par Objektu tehnisko apsardzi Pasūtītājs veic maksājumu vienu reizi mēnesī par iepriekšējā mēnesī saņemto pakalpojumu.  </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 xml:space="preserve">3.4. Par apsardzes, ugunsaizsardzības signalizācijas iekārtu, balss izziņošanas sistēmas, uzbrukuma pogas, videonovērošanas kameru tehnisko apkopi Pasūtītājs veic maksājumu vienu reizi ceturksnī pēc sniegtā pakalpojuma. </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3.5.</w:t>
      </w:r>
      <w:r w:rsidRPr="00FC08DC">
        <w:rPr>
          <w:rFonts w:asciiTheme="minorHAnsi" w:hAnsiTheme="minorHAnsi" w:cstheme="minorHAnsi"/>
        </w:rPr>
        <w:tab/>
        <w:t>Par tehnisko iekārtu un sistēmas remontdarbiem un izmantotajiem materiāliem Pasūtītājs veic samaksu atbilstoši savstarpēji saskaņotai darbu un izmantoto materiālu tāmei.</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 xml:space="preserve">3.6. Jebkuru šajā Līgumā noteikto maksājumu Pasūtītājs veic bezskaidras naudas norēķinu veidā ne vēlāk kā 15 (piecpadsmit) darba dienu laikā. Samaksa tiek veikta pamatojoties uz Pušu parakstītajiem ikmēneša/ceturkšņa pieņemšanas – nodošanas aktiem un Izpildītāja iesniegtajiem rēķiniem. </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 xml:space="preserve">3.6. Pasūtītājs nav saistīts ar līguma summas pilnīgu izlietošanu. </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 xml:space="preserve">3.7. Ja līguma darbības laikā tiek papildināts objektu saraksts un/vai tiek uzstādītas jaunas iekārtas, vienību izcenojumi tiek noteikti Pusēm vienojoties, pamatojoties uz jau esošiem  izcenojumiem. </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3.8. Pasūtītājs neveic samaksu par nepilnīgi vai nekvalitatīvi veiktiem darbiem, kā arī gadījumos, ja iekārtu vai sistēmas remontdarbu nepieciešamību radījis pats Izpildītājs savas darbības vai bezdarbības rezultātā.</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3.9. Līguma kopējā summā nav iekļauti iekārtu/sistēmas remontdarbi un remontmateriāli.</w:t>
      </w:r>
    </w:p>
    <w:p w:rsidR="00625BF6" w:rsidRPr="00FC08DC" w:rsidRDefault="00625BF6" w:rsidP="00625BF6">
      <w:pPr>
        <w:rPr>
          <w:rFonts w:asciiTheme="minorHAnsi" w:hAnsiTheme="minorHAnsi" w:cstheme="minorHAnsi"/>
        </w:rPr>
      </w:pPr>
      <w:r w:rsidRPr="00FC08DC">
        <w:rPr>
          <w:rFonts w:asciiTheme="minorHAnsi" w:hAnsiTheme="minorHAnsi" w:cstheme="minorHAnsi"/>
        </w:rPr>
        <w:tab/>
      </w:r>
    </w:p>
    <w:p w:rsidR="00625BF6" w:rsidRPr="00FC08DC" w:rsidRDefault="00625BF6" w:rsidP="00625BF6">
      <w:pPr>
        <w:pStyle w:val="Sarakstarindkopa"/>
        <w:numPr>
          <w:ilvl w:val="0"/>
          <w:numId w:val="1"/>
        </w:numPr>
        <w:ind w:left="426" w:hanging="426"/>
        <w:rPr>
          <w:rFonts w:asciiTheme="minorHAnsi" w:hAnsiTheme="minorHAnsi" w:cstheme="minorHAnsi"/>
          <w:b/>
        </w:rPr>
      </w:pPr>
      <w:r w:rsidRPr="00FC08DC">
        <w:rPr>
          <w:rFonts w:asciiTheme="minorHAnsi" w:hAnsiTheme="minorHAnsi" w:cstheme="minorHAnsi"/>
          <w:b/>
        </w:rPr>
        <w:t>LĪGUMA TERMIŅŠ</w:t>
      </w:r>
    </w:p>
    <w:p w:rsidR="00625BF6" w:rsidRPr="00FC08DC" w:rsidRDefault="00625BF6" w:rsidP="00625BF6">
      <w:pPr>
        <w:pStyle w:val="Sarakstarindkopa"/>
        <w:ind w:left="814"/>
        <w:rPr>
          <w:rFonts w:asciiTheme="minorHAnsi" w:hAnsiTheme="minorHAnsi" w:cstheme="minorHAnsi"/>
          <w:b/>
        </w:rPr>
      </w:pP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4.1.</w:t>
      </w:r>
      <w:r w:rsidRPr="00FC08DC">
        <w:rPr>
          <w:rFonts w:asciiTheme="minorHAnsi" w:hAnsiTheme="minorHAnsi" w:cstheme="minorHAnsi"/>
        </w:rPr>
        <w:tab/>
        <w:t>Līguma izpildes laiks ir 3 (trīs) gadi no līguma noslēgšanas dienas vai līdz brīdim, kad Pasūtītājs ir sasniedzis līgumcenu, atkarībā no tā, kurš apstāklis iestājas ātrāk.</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4.2.</w:t>
      </w:r>
      <w:r w:rsidRPr="00FC08DC">
        <w:rPr>
          <w:rFonts w:asciiTheme="minorHAnsi" w:hAnsiTheme="minorHAnsi" w:cstheme="minorHAnsi"/>
        </w:rPr>
        <w:tab/>
        <w:t>Līguma izbeigšanās gadījumā (izbeidzoties termiņam vai laužot līgumu pirms termiņa), Izpildītājam jānodrošina pakalpojuma sniegšana līdz brīdim, kad Pasūtītājs ir noslēdzis jaunu apsardzes iepirkuma līgumu.</w:t>
      </w:r>
    </w:p>
    <w:p w:rsidR="00625BF6" w:rsidRPr="00FC08DC" w:rsidRDefault="00625BF6" w:rsidP="00625BF6">
      <w:pPr>
        <w:rPr>
          <w:rFonts w:asciiTheme="minorHAnsi" w:hAnsiTheme="minorHAnsi" w:cstheme="minorHAnsi"/>
        </w:rPr>
      </w:pPr>
    </w:p>
    <w:p w:rsidR="00625BF6" w:rsidRPr="00FC08DC" w:rsidRDefault="00625BF6" w:rsidP="00625BF6">
      <w:pPr>
        <w:pStyle w:val="Sarakstarindkopa"/>
        <w:numPr>
          <w:ilvl w:val="0"/>
          <w:numId w:val="1"/>
        </w:numPr>
        <w:ind w:left="426" w:hanging="426"/>
        <w:rPr>
          <w:rFonts w:asciiTheme="minorHAnsi" w:hAnsiTheme="minorHAnsi" w:cstheme="minorHAnsi"/>
          <w:b/>
        </w:rPr>
      </w:pPr>
      <w:r w:rsidRPr="00FC08DC">
        <w:rPr>
          <w:rFonts w:asciiTheme="minorHAnsi" w:hAnsiTheme="minorHAnsi" w:cstheme="minorHAnsi"/>
          <w:b/>
        </w:rPr>
        <w:t>PAKALPOJUMA PIEŅEMŠANA – NODOŠANA</w:t>
      </w:r>
    </w:p>
    <w:p w:rsidR="00625BF6" w:rsidRPr="00FC08DC" w:rsidRDefault="00625BF6" w:rsidP="00625BF6">
      <w:pPr>
        <w:pStyle w:val="Sarakstarindkopa"/>
        <w:ind w:left="814"/>
        <w:rPr>
          <w:rFonts w:asciiTheme="minorHAnsi" w:hAnsiTheme="minorHAnsi" w:cstheme="minorHAnsi"/>
        </w:rPr>
      </w:pP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 xml:space="preserve">5.1. Par iepriekšējā periodā (mēnesī vai ceturksnī) sniegtajiem pakalpojumiem Izpildītājs sagatavo pieņemšanas – nodošanas aktu, ko iesniedz  apstiprināšanai Pasūtītājam, vienlaicīgi ar to iesniedzot arī atbilstošu rēķinu. </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lastRenderedPageBreak/>
        <w:t>5.2. Pieņemšanas – nodošanas aktu par iepriekšējā periodā sniegtajiem pakalpojumiem Izpildītājs iesniedz Pasūtītājam ne vēlāk kā līdz nākamā perioda pirmā mēneša piektajam datumam.</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5.3. Pasūtītāja pienākums ir izskatīt saņemto pieņemšanas – nodošanas aktu trīs darba dienu laikā. Ja pasūtītājam ir pamatotas pretenzijas par pakalpojumu, tā sniegšanu, ar motivētu pavadvēstuli pieņemšanas – nodošanas akts tiek atgriezts izpildītājam. Izpildītājs novērš nepilnības pasūtītāja norādītajā termiņā un nekavējoties atkārtoti sagatavo pieņemšanas – nodošanas aktu. Ja pasūtītājs neievēro pieņemšanas – nodošanas akta izskatīšanas termiņu, uzskatāms, ka akts ir parakstīts.</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 xml:space="preserve">5.4. Par iekārtām un/vai sistēmai nepieciešamajiem remontdarbiem Puses vienojas atsevišķi, Izpildītājam sagatavojot un iesniedzot Pasūtītājam nepieciešamo darbu un materiālu tāmi, norādot iespējamo darbu izpildes termiņu. Izpildītājs remontdarbus veic tikai pēc Pasūtītāja rakstiskas piekrišanas saņemšanas. Par izpildīto darbu tiek sagatavots atsevišķs pieņemšanas – nodošanas akts, kam pievienota Pušu saskaņotā tāme. </w:t>
      </w:r>
    </w:p>
    <w:p w:rsidR="00625BF6" w:rsidRPr="00FC08DC" w:rsidRDefault="00625BF6" w:rsidP="00625BF6">
      <w:pPr>
        <w:rPr>
          <w:rFonts w:asciiTheme="minorHAnsi" w:hAnsiTheme="minorHAnsi" w:cstheme="minorHAnsi"/>
        </w:rPr>
      </w:pPr>
    </w:p>
    <w:p w:rsidR="00625BF6" w:rsidRPr="00257FD8" w:rsidRDefault="00625BF6" w:rsidP="00625BF6">
      <w:pPr>
        <w:pStyle w:val="Sarakstarindkopa"/>
        <w:numPr>
          <w:ilvl w:val="0"/>
          <w:numId w:val="1"/>
        </w:numPr>
        <w:ind w:left="426" w:hanging="426"/>
        <w:rPr>
          <w:rFonts w:asciiTheme="minorHAnsi" w:hAnsiTheme="minorHAnsi" w:cstheme="minorHAnsi"/>
          <w:b/>
        </w:rPr>
      </w:pPr>
      <w:r w:rsidRPr="00257FD8">
        <w:rPr>
          <w:rFonts w:asciiTheme="minorHAnsi" w:hAnsiTheme="minorHAnsi" w:cstheme="minorHAnsi"/>
          <w:b/>
        </w:rPr>
        <w:t>PUŠU ATBILDĪBA</w:t>
      </w:r>
    </w:p>
    <w:p w:rsidR="00625BF6" w:rsidRPr="00FC08DC" w:rsidRDefault="00625BF6" w:rsidP="00625BF6">
      <w:pPr>
        <w:pStyle w:val="Sarakstarindkopa"/>
        <w:ind w:left="360"/>
        <w:rPr>
          <w:rFonts w:asciiTheme="minorHAnsi" w:hAnsiTheme="minorHAnsi" w:cstheme="minorHAnsi"/>
          <w:b/>
        </w:rPr>
      </w:pPr>
      <w:r w:rsidRPr="00FC08DC">
        <w:rPr>
          <w:rFonts w:asciiTheme="minorHAnsi" w:hAnsiTheme="minorHAnsi" w:cstheme="minorHAnsi"/>
          <w:b/>
        </w:rPr>
        <w:tab/>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6.1.Izpildītājs atbild par Objektos esošo materiālo vērtību saglabāšanu no brīža, kad uz centralizēto apsardzes pulti tiek saņemta informācija (signāls) par to, ka apsardzes sistēma tiek ieslēgta apsardzes režīmā. Atbildība par Objektu pāriet uz Pasūtītāju ar brīdi, kad Objektu atslēdz no apsardzes režīma.</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6.2.</w:t>
      </w:r>
      <w:r w:rsidRPr="00FC08DC">
        <w:rPr>
          <w:rFonts w:asciiTheme="minorHAnsi" w:hAnsiTheme="minorHAnsi" w:cstheme="minorHAnsi"/>
        </w:rPr>
        <w:tab/>
        <w:t>Izpildītājs nav atbildīgs par Pasūtītājam, trešajām personām un Objektam nodarītiem zaudējumiem, ja:</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6.2.1.</w:t>
      </w:r>
      <w:r w:rsidRPr="00FC08DC">
        <w:rPr>
          <w:rFonts w:asciiTheme="minorHAnsi" w:hAnsiTheme="minorHAnsi" w:cstheme="minorHAnsi"/>
        </w:rPr>
        <w:tab/>
        <w:t>Pasūtītājs nepilda Izpildītāja norādījumus par apsardzes organizēšanu;</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6.2.2.</w:t>
      </w:r>
      <w:r w:rsidRPr="00FC08DC">
        <w:rPr>
          <w:rFonts w:asciiTheme="minorHAnsi" w:hAnsiTheme="minorHAnsi" w:cstheme="minorHAnsi"/>
        </w:rPr>
        <w:tab/>
        <w:t>ir bojāta elektropadeve, kā rezultātā tehniskās apsardzes signalizācija netiek nodrošināta un ir ziņots Pasūtītāja pārstāvim.</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6.3.</w:t>
      </w:r>
      <w:r w:rsidRPr="00FC08DC">
        <w:rPr>
          <w:rFonts w:asciiTheme="minorHAnsi" w:hAnsiTheme="minorHAnsi" w:cstheme="minorHAnsi"/>
        </w:rPr>
        <w:tab/>
        <w:t xml:space="preserve">Neviena no Pusēm nav atbildīga par Līguma saistību neizpildi vai izpildes aizturēšanu vai nepienācīgu izpildi, ja tā saistīta ar nepārvaramu varas apstākļu iestāšanos. Nepārvaramu vara šī Līguma izpratnē ir jebkādi valdības iestāžu vai organizāciju izdoti rīkojumi, priekšraksti vai rakstiski norādījumi likumu veidā vai citādā veidā, kas tieši ietekmē Līguma izpildi, kā arī jebkuri civiliedzīvotāju nemieri, terora akts, sacelšanās, karš, kara stāvoklis, ugunsgrēks, vētras, plūdi un citas stihiskas nelaimes, viss, kas Pusēm nav kontrolējams un to nav iespējams paredzēt. Šajā gadījumā Puses izpilda saistību iespēju robežās vai arī saistību izpilde un saistību izpildes termiņš tiek atlikts attiecīgi uz to laika periodu, kurā darbojas augšminētie apstākļi.  </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6.4.</w:t>
      </w:r>
      <w:r w:rsidRPr="00FC08DC">
        <w:rPr>
          <w:rFonts w:asciiTheme="minorHAnsi" w:hAnsiTheme="minorHAnsi" w:cstheme="minorHAnsi"/>
        </w:rPr>
        <w:tab/>
        <w:t xml:space="preserve">Pusei, kurai nav iespējams izpildīt saistību Nepārvaramas varas apstākļu dēļ, ir pienākums nekavējoties paziņot par to otrai Pusei, taču ne vēlāk kā 1 (vienas) stundas laikā no šādu apstākļu rašanās. Izbeidzoties šiem apstākļiem, Pusei, kura atsaucās uz tiem, ir pienākums iesniegt otrai Pusei kompetentu iestāžu izsniegtu apstiprinājumu nepārvaramas varas apstākļu iestāšanās faktam. </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6.5.</w:t>
      </w:r>
      <w:r w:rsidRPr="00FC08DC">
        <w:rPr>
          <w:rFonts w:asciiTheme="minorHAnsi" w:hAnsiTheme="minorHAnsi" w:cstheme="minorHAnsi"/>
        </w:rPr>
        <w:tab/>
        <w:t>Pasūtītāja zaudējumu apjomu nosaka Pusēm vienojoties, nepieciešamības gadījumā pieaicinot neatkarīgus ekspertus.</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6.6.</w:t>
      </w:r>
      <w:r w:rsidRPr="00FC08DC">
        <w:rPr>
          <w:rFonts w:asciiTheme="minorHAnsi" w:hAnsiTheme="minorHAnsi" w:cstheme="minorHAnsi"/>
        </w:rPr>
        <w:tab/>
        <w:t>Ja Izpildītājs nepilda šajā līgumā noteiktos pienākumus vai neievēro termiņus,  Pasūtītājs ir tiesīgs aprēķināt soda naudu:</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6.6.1. par tehniskās apsardzes nenodrošināšanu -  100,- EUR par katru pārkāpumu;</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lastRenderedPageBreak/>
        <w:t>6.6.2. savlaicīgi neveiktu iekārtu/sistēmu tehnisko apkopi, kā rezultātā pasūtītājam ir radušies papildus izdevumi un/vai saņemts kompetentu institūciju sastādīts akts par  neatbilstībām – 10% apmērā no ikreizējās ceturkšņa apkopes kopējās summas;</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6.6.3. ja Izpildītāja vainas dēļ tehniskajā piedāvājumā noteiktajā termiņā objektā neierodas tehniskie darbinieki un netiek novērsti iekārtu bojājumi - 15,- EUR par katru kavējuma stundu.</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6.7.</w:t>
      </w:r>
      <w:r w:rsidRPr="00FC08DC">
        <w:rPr>
          <w:rFonts w:asciiTheme="minorHAnsi" w:hAnsiTheme="minorHAnsi" w:cstheme="minorHAnsi"/>
        </w:rPr>
        <w:tab/>
        <w:t>Izpildītājs ir tiesīgs aprēķināt līgumsodu 0.5% apmērā no nesamaksātās summas par katru kavējuma dienu, ja pasūtītājs kavē maksājuma termiņus, taču kopumā ne vairāk kā 10% no kavētā maksājuma summas.</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 xml:space="preserve">6.8. </w:t>
      </w:r>
      <w:r w:rsidRPr="00FC08DC">
        <w:rPr>
          <w:rFonts w:asciiTheme="minorHAnsi" w:hAnsiTheme="minorHAnsi" w:cstheme="minorHAnsi"/>
        </w:rPr>
        <w:tab/>
        <w:t>Ja Pasūtītājs izbeidz līgumu saskaņā ar līguma 7.3.punktu, tad Pasūtītājs var piemērot Izpildītājam līgumsodu 10% apmērā no summas, kas aprēķināta kā starpība no līgumā norādītās kopējās summas un sniegto pakalpojumu kopējās summas (par tehnisko apsardzi un iekārtu tehnisko apkopi).</w:t>
      </w:r>
    </w:p>
    <w:p w:rsidR="00625BF6" w:rsidRPr="00FC08DC" w:rsidRDefault="00625BF6" w:rsidP="00625BF6">
      <w:pPr>
        <w:rPr>
          <w:rFonts w:asciiTheme="minorHAnsi" w:hAnsiTheme="minorHAnsi" w:cstheme="minorHAnsi"/>
        </w:rPr>
      </w:pPr>
      <w:r w:rsidRPr="00FC08DC">
        <w:rPr>
          <w:rFonts w:asciiTheme="minorHAnsi" w:hAnsiTheme="minorHAnsi" w:cstheme="minorHAnsi"/>
        </w:rPr>
        <w:t>6.9.</w:t>
      </w:r>
      <w:r w:rsidRPr="00FC08DC">
        <w:rPr>
          <w:rFonts w:asciiTheme="minorHAnsi" w:hAnsiTheme="minorHAnsi" w:cstheme="minorHAnsi"/>
        </w:rPr>
        <w:tab/>
        <w:t>Pasūtītājam, veicot līgumā noteiktos maksājumus, ir tiesības ieturēt no tiem līgumsodus, kas Izpildītājam noteikti un aprēķināti saskaņā ar šo līgumu.</w:t>
      </w:r>
    </w:p>
    <w:p w:rsidR="00625BF6" w:rsidRPr="00FC08DC" w:rsidRDefault="00625BF6" w:rsidP="00625BF6">
      <w:pPr>
        <w:rPr>
          <w:rFonts w:asciiTheme="minorHAnsi" w:hAnsiTheme="minorHAnsi" w:cstheme="minorHAnsi"/>
        </w:rPr>
      </w:pPr>
      <w:r w:rsidRPr="00FC08DC">
        <w:rPr>
          <w:rFonts w:asciiTheme="minorHAnsi" w:hAnsiTheme="minorHAnsi" w:cstheme="minorHAnsi"/>
        </w:rPr>
        <w:t>6.10.</w:t>
      </w:r>
      <w:r w:rsidRPr="00FC08DC">
        <w:rPr>
          <w:rFonts w:asciiTheme="minorHAnsi" w:hAnsiTheme="minorHAnsi" w:cstheme="minorHAnsi"/>
        </w:rPr>
        <w:tab/>
        <w:t>Līgumsoda samaksa neatbrīvo Puses no līgumā noteikto saistību izpildes.</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6.11.</w:t>
      </w:r>
      <w:r w:rsidRPr="00FC08DC">
        <w:rPr>
          <w:rFonts w:asciiTheme="minorHAnsi" w:hAnsiTheme="minorHAnsi" w:cstheme="minorHAnsi"/>
        </w:rPr>
        <w:tab/>
        <w:t xml:space="preserve">Puses viena otrai ir mantiski atbildīgas par zaudējumu radīšanu kādai no Pusēm saskaņā ar Latvijas Republikas normatīvajiem aktiem un līgumu. Puses nav atbildīgas par jebkāda veida netiešajiem zaudējumiem. Gadījumā, ja Izpildītāja vainas dēļ tiek bojāta trešo personu un/vai Pasūtītāja manta vai nodarīts kaitējums trešo personu un/vai Pasūtītāja pārstāvju dzīvībai vai veselībai, tad Izpildītājs uzņemas visu un jebkādu atbildību par nodarījumu un tā radītajām un iespējamajām sekām. </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6.12.</w:t>
      </w:r>
      <w:r w:rsidRPr="00FC08DC">
        <w:rPr>
          <w:rFonts w:asciiTheme="minorHAnsi" w:hAnsiTheme="minorHAnsi" w:cstheme="minorHAnsi"/>
        </w:rPr>
        <w:tab/>
        <w:t>Parakstot Līgumu Izpildītājs garantē un uzņemas visa un jebkāda veida atbildību par to, ka līgumā noteiktā apsardze un tās veikšana atbildīs visām un jebkādām līguma un tā pielikumu prasībām, kā arī kvalitātes, drošības, u.c. prasībām, kuras ir noteiktas Latvijas Republikas spēkā esošajos normatīvajos aktos, Ministru kabineta noteikumos, instrukcijās u.c. jebkādos dokumentos, kā arī visām prasībām un kritērijiem, kas attiecībā uz līgumā noteikto apsardzi un tās izpildi ir noteikti Eiropas Savienības normatīvajos aktos, instrukcijās, noteikumos utt. Izpildītājs uzņemas arī visu un jebkāda veida atbildību pret Pasūtītāju un trešajām personām par jebkādām sekām un/vai zaudējumiem, ko var izraisīt vai ir izraisījusi līgumā noteiktās apsardzes izpildes neatbilstība līgumā noteiktajām prasībām.</w:t>
      </w:r>
    </w:p>
    <w:p w:rsidR="00625BF6" w:rsidRPr="00FC08DC" w:rsidRDefault="00625BF6" w:rsidP="00625BF6">
      <w:pPr>
        <w:rPr>
          <w:rFonts w:asciiTheme="minorHAnsi" w:hAnsiTheme="minorHAnsi" w:cstheme="minorHAnsi"/>
        </w:rPr>
      </w:pPr>
    </w:p>
    <w:p w:rsidR="00625BF6" w:rsidRPr="00FC08DC" w:rsidRDefault="00625BF6" w:rsidP="00625BF6">
      <w:pPr>
        <w:pStyle w:val="Sarakstarindkopa"/>
        <w:numPr>
          <w:ilvl w:val="0"/>
          <w:numId w:val="1"/>
        </w:numPr>
        <w:ind w:left="426" w:hanging="426"/>
        <w:rPr>
          <w:rFonts w:asciiTheme="minorHAnsi" w:hAnsiTheme="minorHAnsi" w:cstheme="minorHAnsi"/>
          <w:b/>
        </w:rPr>
      </w:pPr>
      <w:r w:rsidRPr="00FC08DC">
        <w:rPr>
          <w:rFonts w:asciiTheme="minorHAnsi" w:hAnsiTheme="minorHAnsi" w:cstheme="minorHAnsi"/>
          <w:b/>
        </w:rPr>
        <w:t>LĪGUMA IZBEIGŠANA</w:t>
      </w:r>
    </w:p>
    <w:p w:rsidR="00625BF6" w:rsidRPr="00FC08DC" w:rsidRDefault="00625BF6" w:rsidP="00625BF6">
      <w:pPr>
        <w:pStyle w:val="Sarakstarindkopa"/>
        <w:ind w:left="360"/>
        <w:rPr>
          <w:rFonts w:asciiTheme="minorHAnsi" w:hAnsiTheme="minorHAnsi" w:cstheme="minorHAnsi"/>
          <w:b/>
        </w:rPr>
      </w:pP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7.1.Līgums var tikt izbeigts Latvijas Republikas normatīvajos aktos un līgumā noteiktajā kārtībā un gadījumos.</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7.2.Izpildītājam ir tiesības vienpusēji izbeigt līgumu 30 (trīsdesmit) kalendārās dienas iepriekš par to rakstiski paziņojot Pasūtītājam, ja Pasūtītājs kavē līgumā noteiktā maksājuma samaksas termiņu vairāk kā 30 (trīsdesmit) kalendārās dienas.</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7.3.</w:t>
      </w:r>
      <w:r w:rsidRPr="00FC08DC">
        <w:rPr>
          <w:rFonts w:asciiTheme="minorHAnsi" w:hAnsiTheme="minorHAnsi" w:cstheme="minorHAnsi"/>
        </w:rPr>
        <w:tab/>
        <w:t>Pasūtītājam ir tiesības vienpusēji izbeigt Līgumu 30 (trīsdesmit) kalendārās dienas iepriekš par to rakstiski paziņojot Izpildītājam, gadījumos, ja:</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7.3.1.</w:t>
      </w:r>
      <w:r w:rsidRPr="00FC08DC">
        <w:rPr>
          <w:rFonts w:asciiTheme="minorHAnsi" w:hAnsiTheme="minorHAnsi" w:cstheme="minorHAnsi"/>
        </w:rPr>
        <w:tab/>
        <w:t>Izpildītājs pakalpojuma sniegšanu neuzsāk līguma 2.1.2. punktā noteiktajā termiņā;</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7.3.2.</w:t>
      </w:r>
      <w:r w:rsidRPr="00FC08DC">
        <w:rPr>
          <w:rFonts w:asciiTheme="minorHAnsi" w:hAnsiTheme="minorHAnsi" w:cstheme="minorHAnsi"/>
        </w:rPr>
        <w:tab/>
        <w:t xml:space="preserve">Līgumā noteikto pienākumu izpilde,  saskaņā ar Pasūtītāja pārbaužu rezultātiem, tiek veikta neatbilstoši līguma un tā pielikumu noteikumiem un prasībām; </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7.3.3.</w:t>
      </w:r>
      <w:r w:rsidRPr="00FC08DC">
        <w:rPr>
          <w:rFonts w:asciiTheme="minorHAnsi" w:hAnsiTheme="minorHAnsi" w:cstheme="minorHAnsi"/>
        </w:rPr>
        <w:tab/>
        <w:t>Izpildītājs nenodrošina pakalpojumu izpildi kopumā vai kādā tā daļā vairāk kā 3 kalendārās dienas pēc kārtas;</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lastRenderedPageBreak/>
        <w:t>7.3.4. tiek uzsākts Izpildītāja tiesiskās aizsardzības process.</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7.4.</w:t>
      </w:r>
      <w:r w:rsidRPr="00FC08DC">
        <w:rPr>
          <w:rFonts w:asciiTheme="minorHAnsi" w:hAnsiTheme="minorHAnsi" w:cstheme="minorHAnsi"/>
        </w:rPr>
        <w:tab/>
        <w:t>Pasūtītājam ir pienākums vienpusēji lauz līgumu nekavējoties, ja līguma saistību izpilde nav iespējama:</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7.4.1. tiek izdoti normatīvie akti, kas aizliedz veikt darbības, kas noteiktas līgumā;</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7.4.2. tiek pasludināts Izpildītāja maksātnespējas process vai tiek uzsākts Izpildītāja likvidācijas process;</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7.4.3. tiek anulēta vai citādi izbeigta Izpildītāja speciālā atļauja (licence) apsardzes darbības veikšanai;</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7.4.4.</w:t>
      </w:r>
      <w:r w:rsidRPr="00FC08DC">
        <w:rPr>
          <w:rFonts w:asciiTheme="minorHAnsi" w:hAnsiTheme="minorHAnsi" w:cstheme="minorHAnsi"/>
        </w:rPr>
        <w:tab/>
        <w:t>ja Izpildītājam nav spēkā esošs civiltiesiskās atbildības apdrošināšanas līgums (polise).</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7.5. Rakstiski vienojoties, Puses ir tiesīgas izbeigt līgumu kāda cita iemesla dēļ.</w:t>
      </w:r>
    </w:p>
    <w:p w:rsidR="00625BF6" w:rsidRPr="00FC08DC" w:rsidRDefault="00625BF6" w:rsidP="00625BF6">
      <w:pPr>
        <w:rPr>
          <w:rFonts w:asciiTheme="minorHAnsi" w:hAnsiTheme="minorHAnsi" w:cstheme="minorHAnsi"/>
        </w:rPr>
      </w:pPr>
    </w:p>
    <w:p w:rsidR="00625BF6" w:rsidRPr="00FC08DC" w:rsidRDefault="00625BF6" w:rsidP="00625BF6">
      <w:pPr>
        <w:pStyle w:val="Sarakstarindkopa"/>
        <w:numPr>
          <w:ilvl w:val="0"/>
          <w:numId w:val="1"/>
        </w:numPr>
        <w:ind w:left="426" w:hanging="426"/>
        <w:rPr>
          <w:rFonts w:asciiTheme="minorHAnsi" w:hAnsiTheme="minorHAnsi" w:cstheme="minorHAnsi"/>
          <w:b/>
        </w:rPr>
      </w:pPr>
      <w:r w:rsidRPr="00FC08DC">
        <w:rPr>
          <w:rFonts w:asciiTheme="minorHAnsi" w:hAnsiTheme="minorHAnsi" w:cstheme="minorHAnsi"/>
          <w:b/>
        </w:rPr>
        <w:t>KONFIDENCIĀLA INFORMĀCIJA</w:t>
      </w:r>
    </w:p>
    <w:p w:rsidR="00625BF6" w:rsidRPr="00FC08DC" w:rsidRDefault="00625BF6" w:rsidP="00625BF6">
      <w:pPr>
        <w:pStyle w:val="Sarakstarindkopa"/>
        <w:ind w:left="360"/>
        <w:rPr>
          <w:rFonts w:asciiTheme="minorHAnsi" w:hAnsiTheme="minorHAnsi" w:cstheme="minorHAnsi"/>
        </w:rPr>
      </w:pP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 xml:space="preserve"> 8.1. Puses apņemas neizpaust trešajām personām informāciju, kas iegūta izpildot ar šo līgumu uzņemtās saistības un tā detaļām, kura kļuvusi Pusēm pieejama Līguma izpildes gaitā, izņemot gadījumus, kad šādu informāciju pieprasa tiesībsargājošās vai citas iestādes, kurām ir piešķirtas šādas tiesības, saskaņā ar Latvijas Republikas normatīvajiem aktiem.</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8.2.Par konfidenciālu informāciju uzskatāma:</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8.2.1. jebkura informācija un dati neatkarīgi no to formas, kas ir vai var būt saistīta ar Pakalpojumu, tā izpildi, apsargājamiem objektiem, tehniskajiem risinājumiem.</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8.2.2.jebkuri ziņojumi, analīzes, pārskati un citi dokumenti, ko ir sagatavojusi kāda no Pusēm, Puses darbinieki un/vai to pilnvarotās personas, saistībā ar Līgumu un tā izpildi.</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8.3.Gadījumā, ja konfidenciālas informācijas noteikumi tiek pārkāpti, tad par šo pārkāpumu vainīgā Puse apņemas atlīdzināt otrai Pusei tiešos zaudējumus, kas tai radušies.</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8.4.Konfideciālās informācijas noteikumi ir spēkā Līguma darbības laikā, kā arī pēc Līguma darbības izbeigšanās.</w:t>
      </w:r>
    </w:p>
    <w:p w:rsidR="00625BF6" w:rsidRPr="00FC08DC" w:rsidRDefault="00625BF6" w:rsidP="00625BF6">
      <w:pPr>
        <w:rPr>
          <w:rFonts w:asciiTheme="minorHAnsi" w:hAnsiTheme="minorHAnsi" w:cstheme="minorHAnsi"/>
        </w:rPr>
      </w:pPr>
    </w:p>
    <w:p w:rsidR="00625BF6" w:rsidRPr="00FC08DC" w:rsidRDefault="00625BF6" w:rsidP="00625BF6">
      <w:pPr>
        <w:pStyle w:val="Sarakstarindkopa"/>
        <w:numPr>
          <w:ilvl w:val="0"/>
          <w:numId w:val="1"/>
        </w:numPr>
        <w:ind w:left="426" w:hanging="426"/>
        <w:rPr>
          <w:rFonts w:asciiTheme="minorHAnsi" w:hAnsiTheme="minorHAnsi" w:cstheme="minorHAnsi"/>
          <w:b/>
        </w:rPr>
      </w:pPr>
      <w:r w:rsidRPr="00FC08DC">
        <w:rPr>
          <w:rFonts w:asciiTheme="minorHAnsi" w:hAnsiTheme="minorHAnsi" w:cstheme="minorHAnsi"/>
          <w:b/>
        </w:rPr>
        <w:t>STRĪDU IZŠĶIRŠANAS KĀRTĪBA</w:t>
      </w:r>
    </w:p>
    <w:p w:rsidR="00625BF6" w:rsidRPr="00FC08DC" w:rsidRDefault="00625BF6" w:rsidP="00625BF6">
      <w:pPr>
        <w:pStyle w:val="Sarakstarindkopa"/>
        <w:ind w:left="360"/>
        <w:rPr>
          <w:rFonts w:asciiTheme="minorHAnsi" w:hAnsiTheme="minorHAnsi" w:cstheme="minorHAnsi"/>
        </w:rPr>
      </w:pP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9.1.</w:t>
      </w:r>
      <w:r w:rsidRPr="00FC08DC">
        <w:rPr>
          <w:rFonts w:asciiTheme="minorHAnsi" w:hAnsiTheme="minorHAnsi" w:cstheme="minorHAnsi"/>
        </w:rPr>
        <w:tab/>
        <w:t>Strīdus un domstarpības, kas Pusēm var rasties Līguma izpildes gaitā par Līgumu un tā izpildi, Puses risina pārrunu ceļā, noformējot to rakstveidā un parakstot Pusēm.</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9.2.</w:t>
      </w:r>
      <w:r w:rsidRPr="00FC08DC">
        <w:rPr>
          <w:rFonts w:asciiTheme="minorHAnsi" w:hAnsiTheme="minorHAnsi" w:cstheme="minorHAnsi"/>
        </w:rPr>
        <w:tab/>
        <w:t>Ja strīdus un domstarpības nav iespējams atrisināt pārrunu ceļā viena mēneša laikā, tad tie nododami izšķiršanai Latvijas Republikas tiesā Latvijas Republikas normatīvajos aktos noteiktajā kārtībā.</w:t>
      </w:r>
    </w:p>
    <w:p w:rsidR="00625BF6" w:rsidRPr="00FC08DC" w:rsidRDefault="00625BF6" w:rsidP="00625BF6">
      <w:pPr>
        <w:rPr>
          <w:rFonts w:asciiTheme="minorHAnsi" w:hAnsiTheme="minorHAnsi" w:cstheme="minorHAnsi"/>
        </w:rPr>
      </w:pPr>
    </w:p>
    <w:p w:rsidR="00625BF6" w:rsidRPr="00FC08DC" w:rsidRDefault="00625BF6" w:rsidP="00625BF6">
      <w:pPr>
        <w:pStyle w:val="Sarakstarindkopa"/>
        <w:numPr>
          <w:ilvl w:val="0"/>
          <w:numId w:val="1"/>
        </w:numPr>
        <w:ind w:left="426" w:hanging="426"/>
        <w:rPr>
          <w:rFonts w:asciiTheme="minorHAnsi" w:hAnsiTheme="minorHAnsi" w:cstheme="minorHAnsi"/>
          <w:b/>
        </w:rPr>
      </w:pPr>
      <w:r w:rsidRPr="00FC08DC">
        <w:rPr>
          <w:rFonts w:asciiTheme="minorHAnsi" w:hAnsiTheme="minorHAnsi" w:cstheme="minorHAnsi"/>
          <w:b/>
        </w:rPr>
        <w:t>CITI LĪGUMA NOTEIKUMI</w:t>
      </w:r>
    </w:p>
    <w:p w:rsidR="00625BF6" w:rsidRPr="00FC08DC" w:rsidRDefault="00625BF6" w:rsidP="00625BF6">
      <w:pPr>
        <w:pStyle w:val="Sarakstarindkopa"/>
        <w:ind w:left="360"/>
        <w:rPr>
          <w:rFonts w:asciiTheme="minorHAnsi" w:hAnsiTheme="minorHAnsi" w:cstheme="minorHAnsi"/>
          <w:b/>
        </w:rPr>
      </w:pP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10.1.</w:t>
      </w:r>
      <w:r w:rsidRPr="00FC08DC">
        <w:rPr>
          <w:rFonts w:asciiTheme="minorHAnsi" w:hAnsiTheme="minorHAnsi" w:cstheme="minorHAnsi"/>
        </w:rPr>
        <w:tab/>
        <w:t>Līgumā noteiktās saistības ir saistošas Pusēm. Līgumā noteiktās saistības pāriet uz Pušu saistību pārņēmējiem un ir tiem saistošas.</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10.2. Visus jautājumus, kas nav regulēti Līgumā, Puses risina atbilstoši spēkā esošajiem Latvijas Republikas normatīvajiem aktiem.</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10.3.</w:t>
      </w:r>
      <w:r w:rsidRPr="00FC08DC">
        <w:rPr>
          <w:rFonts w:asciiTheme="minorHAnsi" w:hAnsiTheme="minorHAnsi" w:cstheme="minorHAnsi"/>
        </w:rPr>
        <w:tab/>
        <w:t>Jebkuri grozījumi Līgumā jānoformē rakstiski un jāparaksta Pusēm. Rakstiski noformēti un Pušu parakstīti Līguma grozījumi kļūst par Līguma neatņemamu sastāvdaļu.</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lastRenderedPageBreak/>
        <w:t>10.4.</w:t>
      </w:r>
      <w:r w:rsidRPr="00FC08DC">
        <w:rPr>
          <w:rFonts w:asciiTheme="minorHAnsi" w:hAnsiTheme="minorHAnsi" w:cstheme="minorHAnsi"/>
        </w:rPr>
        <w:tab/>
        <w:t>Gadījumā, ja mainās kādas Puses rekvizīti, nosaukums, norādītās kontaktpersonas, tiesiskā forma, tad par šādām izmaiņām var tikt noslēgta vienošanās, kuru paraksta Puses. Šāda vienošanās kļūst par Līguma neatņemamu sastāvdaļu.</w:t>
      </w:r>
    </w:p>
    <w:p w:rsidR="00625BF6" w:rsidRPr="004E57E7" w:rsidRDefault="00625BF6" w:rsidP="00625BF6">
      <w:pPr>
        <w:jc w:val="both"/>
        <w:rPr>
          <w:rFonts w:asciiTheme="minorHAnsi" w:hAnsiTheme="minorHAnsi" w:cstheme="minorHAnsi"/>
        </w:rPr>
      </w:pPr>
      <w:r w:rsidRPr="00FC08DC">
        <w:rPr>
          <w:rFonts w:asciiTheme="minorHAnsi" w:hAnsiTheme="minorHAnsi" w:cstheme="minorHAnsi"/>
        </w:rPr>
        <w:t>10.5.</w:t>
      </w:r>
      <w:r w:rsidRPr="00FC08DC">
        <w:rPr>
          <w:rFonts w:asciiTheme="minorHAnsi" w:hAnsiTheme="minorHAnsi" w:cstheme="minorHAnsi"/>
        </w:rPr>
        <w:tab/>
        <w:t xml:space="preserve">Kontaktpersona par Līguma izpildi no Pasūtītāja puses ir </w:t>
      </w:r>
      <w:r w:rsidR="00961747">
        <w:rPr>
          <w:rFonts w:asciiTheme="minorHAnsi" w:hAnsiTheme="minorHAnsi" w:cstheme="minorHAnsi"/>
        </w:rPr>
        <w:t>Jānis Skabardnieks</w:t>
      </w:r>
      <w:r w:rsidRPr="00FC08DC">
        <w:rPr>
          <w:rFonts w:asciiTheme="minorHAnsi" w:hAnsiTheme="minorHAnsi" w:cstheme="minorHAnsi"/>
        </w:rPr>
        <w:t xml:space="preserve">, </w:t>
      </w:r>
      <w:r w:rsidRPr="004E57E7">
        <w:rPr>
          <w:rFonts w:asciiTheme="minorHAnsi" w:hAnsiTheme="minorHAnsi" w:cstheme="minorHAnsi"/>
        </w:rPr>
        <w:t xml:space="preserve">tālrunis </w:t>
      </w:r>
      <w:r w:rsidR="00961747" w:rsidRPr="004E57E7">
        <w:rPr>
          <w:rFonts w:asciiTheme="minorHAnsi" w:hAnsiTheme="minorHAnsi" w:cstheme="minorHAnsi"/>
        </w:rPr>
        <w:t>29264133</w:t>
      </w:r>
      <w:r w:rsidRPr="004E57E7">
        <w:rPr>
          <w:rFonts w:asciiTheme="minorHAnsi" w:hAnsiTheme="minorHAnsi" w:cstheme="minorHAnsi"/>
        </w:rPr>
        <w:t xml:space="preserve">, e-pasts: </w:t>
      </w:r>
      <w:hyperlink r:id="rId5" w:history="1">
        <w:r w:rsidR="00961747" w:rsidRPr="004E57E7">
          <w:rPr>
            <w:rStyle w:val="Hipersaite"/>
            <w:rFonts w:asciiTheme="minorHAnsi" w:hAnsiTheme="minorHAnsi" w:cstheme="minorHAnsi"/>
          </w:rPr>
          <w:t>janis.skabardnieks@nica.lv</w:t>
        </w:r>
      </w:hyperlink>
      <w:r w:rsidR="00961747" w:rsidRPr="004E57E7">
        <w:rPr>
          <w:rFonts w:asciiTheme="minorHAnsi" w:hAnsiTheme="minorHAnsi" w:cstheme="minorHAnsi"/>
        </w:rPr>
        <w:t xml:space="preserve"> </w:t>
      </w:r>
    </w:p>
    <w:p w:rsidR="00625BF6" w:rsidRPr="00FC08DC" w:rsidRDefault="00625BF6" w:rsidP="00625BF6">
      <w:pPr>
        <w:jc w:val="both"/>
        <w:rPr>
          <w:rFonts w:asciiTheme="minorHAnsi" w:hAnsiTheme="minorHAnsi" w:cstheme="minorHAnsi"/>
        </w:rPr>
      </w:pPr>
      <w:r w:rsidRPr="004E57E7">
        <w:rPr>
          <w:rFonts w:asciiTheme="minorHAnsi" w:hAnsiTheme="minorHAnsi" w:cstheme="minorHAnsi"/>
        </w:rPr>
        <w:t>10.6.</w:t>
      </w:r>
      <w:r w:rsidRPr="004E57E7">
        <w:rPr>
          <w:rFonts w:asciiTheme="minorHAnsi" w:hAnsiTheme="minorHAnsi" w:cstheme="minorHAnsi"/>
        </w:rPr>
        <w:tab/>
        <w:t xml:space="preserve"> Kontaktpersona par Līguma izpildi no Izpildītāja puses ir </w:t>
      </w:r>
      <w:r w:rsidR="001E7E69" w:rsidRPr="004E57E7">
        <w:rPr>
          <w:rFonts w:asciiTheme="minorHAnsi" w:hAnsiTheme="minorHAnsi" w:cstheme="minorHAnsi"/>
        </w:rPr>
        <w:t>Andris Goršanovs</w:t>
      </w:r>
      <w:r w:rsidRPr="004E57E7">
        <w:rPr>
          <w:rFonts w:asciiTheme="minorHAnsi" w:hAnsiTheme="minorHAnsi" w:cstheme="minorHAnsi"/>
        </w:rPr>
        <w:t xml:space="preserve">, </w:t>
      </w:r>
      <w:r w:rsidR="00961747" w:rsidRPr="004E57E7">
        <w:rPr>
          <w:rFonts w:asciiTheme="minorHAnsi" w:hAnsiTheme="minorHAnsi" w:cstheme="minorHAnsi"/>
        </w:rPr>
        <w:t>tālrunis</w:t>
      </w:r>
      <w:r w:rsidRPr="004E57E7">
        <w:rPr>
          <w:rFonts w:asciiTheme="minorHAnsi" w:hAnsiTheme="minorHAnsi" w:cstheme="minorHAnsi"/>
        </w:rPr>
        <w:t xml:space="preserve"> </w:t>
      </w:r>
      <w:r w:rsidR="001E7E69" w:rsidRPr="004E57E7">
        <w:rPr>
          <w:rFonts w:asciiTheme="minorHAnsi" w:hAnsiTheme="minorHAnsi" w:cstheme="minorHAnsi"/>
        </w:rPr>
        <w:t>22414888</w:t>
      </w:r>
      <w:r w:rsidRPr="004E57E7">
        <w:rPr>
          <w:rFonts w:asciiTheme="minorHAnsi" w:hAnsiTheme="minorHAnsi" w:cstheme="minorHAnsi"/>
        </w:rPr>
        <w:t xml:space="preserve">, e-pasts </w:t>
      </w:r>
      <w:hyperlink r:id="rId6" w:history="1">
        <w:r w:rsidR="001E7E69" w:rsidRPr="004E57E7">
          <w:rPr>
            <w:rStyle w:val="Hipersaite"/>
            <w:rFonts w:asciiTheme="minorHAnsi" w:hAnsiTheme="minorHAnsi" w:cstheme="minorHAnsi"/>
          </w:rPr>
          <w:t>kurzeme@absecurity.lv</w:t>
        </w:r>
      </w:hyperlink>
      <w:r w:rsidR="001E7E69">
        <w:rPr>
          <w:rFonts w:asciiTheme="minorHAnsi" w:hAnsiTheme="minorHAnsi" w:cstheme="minorHAnsi"/>
        </w:rPr>
        <w:t xml:space="preserve">  </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10.7.</w:t>
      </w:r>
      <w:r w:rsidRPr="00FC08DC">
        <w:rPr>
          <w:rFonts w:asciiTheme="minorHAnsi" w:hAnsiTheme="minorHAnsi" w:cstheme="minorHAnsi"/>
        </w:rPr>
        <w:tab/>
        <w:t xml:space="preserve">Līgums uzrakstīts uz </w:t>
      </w:r>
      <w:r w:rsidR="00961747">
        <w:rPr>
          <w:rFonts w:asciiTheme="minorHAnsi" w:hAnsiTheme="minorHAnsi" w:cstheme="minorHAnsi"/>
        </w:rPr>
        <w:t>7</w:t>
      </w:r>
      <w:r w:rsidRPr="00FC08DC">
        <w:rPr>
          <w:rFonts w:asciiTheme="minorHAnsi" w:hAnsiTheme="minorHAnsi" w:cstheme="minorHAnsi"/>
        </w:rPr>
        <w:t xml:space="preserve"> lapām divos eksemplāros, no kuriem viens līguma eksemplārs Pasūtītājam, viens Izpildītājam. </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10.8.</w:t>
      </w:r>
      <w:r w:rsidRPr="00FC08DC">
        <w:rPr>
          <w:rFonts w:asciiTheme="minorHAnsi" w:hAnsiTheme="minorHAnsi" w:cstheme="minorHAnsi"/>
        </w:rPr>
        <w:tab/>
        <w:t>Līguma pielikumi:</w:t>
      </w:r>
      <w:r w:rsidRPr="00FC08DC">
        <w:rPr>
          <w:rFonts w:asciiTheme="minorHAnsi" w:hAnsiTheme="minorHAnsi" w:cstheme="minorHAnsi"/>
        </w:rPr>
        <w:tab/>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 xml:space="preserve">10.8.1. Tehniskais piedāvājums uz </w:t>
      </w:r>
      <w:r w:rsidR="00961747">
        <w:rPr>
          <w:rFonts w:asciiTheme="minorHAnsi" w:hAnsiTheme="minorHAnsi" w:cstheme="minorHAnsi"/>
        </w:rPr>
        <w:t xml:space="preserve">4 </w:t>
      </w:r>
      <w:r w:rsidRPr="00FC08DC">
        <w:rPr>
          <w:rFonts w:asciiTheme="minorHAnsi" w:hAnsiTheme="minorHAnsi" w:cstheme="minorHAnsi"/>
        </w:rPr>
        <w:t>lapām;</w:t>
      </w:r>
    </w:p>
    <w:p w:rsidR="00625BF6" w:rsidRPr="00FC08DC" w:rsidRDefault="00625BF6" w:rsidP="00625BF6">
      <w:pPr>
        <w:jc w:val="both"/>
        <w:rPr>
          <w:rFonts w:asciiTheme="minorHAnsi" w:hAnsiTheme="minorHAnsi" w:cstheme="minorHAnsi"/>
        </w:rPr>
      </w:pPr>
      <w:r w:rsidRPr="00FC08DC">
        <w:rPr>
          <w:rFonts w:asciiTheme="minorHAnsi" w:hAnsiTheme="minorHAnsi" w:cstheme="minorHAnsi"/>
        </w:rPr>
        <w:t xml:space="preserve">10.8.2. Finanšu piedāvājums uz </w:t>
      </w:r>
      <w:r w:rsidR="00961747">
        <w:rPr>
          <w:rFonts w:asciiTheme="minorHAnsi" w:hAnsiTheme="minorHAnsi" w:cstheme="minorHAnsi"/>
        </w:rPr>
        <w:t xml:space="preserve">5 </w:t>
      </w:r>
      <w:r w:rsidRPr="00FC08DC">
        <w:rPr>
          <w:rFonts w:asciiTheme="minorHAnsi" w:hAnsiTheme="minorHAnsi" w:cstheme="minorHAnsi"/>
        </w:rPr>
        <w:t>lapām.</w:t>
      </w:r>
    </w:p>
    <w:p w:rsidR="00625BF6" w:rsidRPr="00FC08DC" w:rsidRDefault="00625BF6" w:rsidP="00625BF6">
      <w:pPr>
        <w:rPr>
          <w:rFonts w:asciiTheme="minorHAnsi" w:hAnsiTheme="minorHAnsi" w:cstheme="minorHAnsi"/>
        </w:rPr>
      </w:pPr>
    </w:p>
    <w:p w:rsidR="00625BF6" w:rsidRPr="00FC08DC" w:rsidRDefault="00625BF6" w:rsidP="00625BF6">
      <w:pPr>
        <w:rPr>
          <w:rFonts w:asciiTheme="minorHAnsi" w:hAnsiTheme="minorHAnsi" w:cstheme="minorHAnsi"/>
        </w:rPr>
      </w:pPr>
    </w:p>
    <w:p w:rsidR="00625BF6" w:rsidRPr="00257FD8" w:rsidRDefault="00625BF6" w:rsidP="00625BF6">
      <w:pPr>
        <w:pStyle w:val="Sarakstarindkopa"/>
        <w:numPr>
          <w:ilvl w:val="0"/>
          <w:numId w:val="1"/>
        </w:numPr>
        <w:ind w:left="426" w:hanging="426"/>
        <w:rPr>
          <w:rFonts w:asciiTheme="minorHAnsi" w:hAnsiTheme="minorHAnsi" w:cstheme="minorHAnsi"/>
          <w:b/>
        </w:rPr>
      </w:pPr>
      <w:r w:rsidRPr="00257FD8">
        <w:rPr>
          <w:rFonts w:asciiTheme="minorHAnsi" w:hAnsiTheme="minorHAnsi" w:cstheme="minorHAnsi"/>
          <w:b/>
        </w:rPr>
        <w:t>PUŠU REKVIZĪTI UN PARAKSTI:</w:t>
      </w:r>
    </w:p>
    <w:p w:rsidR="00625BF6" w:rsidRPr="00FC08DC" w:rsidRDefault="00625BF6" w:rsidP="00625BF6">
      <w:pPr>
        <w:rPr>
          <w:rFonts w:asciiTheme="minorHAnsi" w:hAnsiTheme="minorHAnsi" w:cstheme="minorHAnsi"/>
        </w:rPr>
      </w:pPr>
    </w:p>
    <w:tbl>
      <w:tblPr>
        <w:tblStyle w:val="Reatabula"/>
        <w:tblW w:w="9067" w:type="dxa"/>
        <w:tblLook w:val="04A0" w:firstRow="1" w:lastRow="0" w:firstColumn="1" w:lastColumn="0" w:noHBand="0" w:noVBand="1"/>
      </w:tblPr>
      <w:tblGrid>
        <w:gridCol w:w="4340"/>
        <w:gridCol w:w="4727"/>
      </w:tblGrid>
      <w:tr w:rsidR="00F04717" w:rsidRPr="006B7F32" w:rsidTr="00F4253A">
        <w:tc>
          <w:tcPr>
            <w:tcW w:w="4340" w:type="dxa"/>
          </w:tcPr>
          <w:p w:rsidR="00F04717" w:rsidRPr="006B7F32" w:rsidRDefault="00F04717" w:rsidP="00F4253A">
            <w:pPr>
              <w:jc w:val="center"/>
              <w:rPr>
                <w:rFonts w:asciiTheme="minorHAnsi" w:hAnsiTheme="minorHAnsi" w:cstheme="minorHAnsi"/>
                <w:bCs/>
                <w:sz w:val="22"/>
                <w:szCs w:val="22"/>
              </w:rPr>
            </w:pPr>
            <w:r w:rsidRPr="006B7F32">
              <w:rPr>
                <w:rFonts w:asciiTheme="minorHAnsi" w:hAnsiTheme="minorHAnsi" w:cstheme="minorHAnsi"/>
                <w:bCs/>
                <w:sz w:val="22"/>
                <w:szCs w:val="22"/>
              </w:rPr>
              <w:t xml:space="preserve">PASŪTĪTĀJS </w:t>
            </w:r>
          </w:p>
        </w:tc>
        <w:tc>
          <w:tcPr>
            <w:tcW w:w="4727" w:type="dxa"/>
          </w:tcPr>
          <w:p w:rsidR="00F04717" w:rsidRPr="006B7F32" w:rsidRDefault="00F04717" w:rsidP="00F4253A">
            <w:pPr>
              <w:jc w:val="center"/>
              <w:rPr>
                <w:rFonts w:asciiTheme="minorHAnsi" w:hAnsiTheme="minorHAnsi" w:cstheme="minorHAnsi"/>
                <w:bCs/>
                <w:sz w:val="22"/>
                <w:szCs w:val="22"/>
              </w:rPr>
            </w:pPr>
            <w:r w:rsidRPr="006B7F32">
              <w:rPr>
                <w:rFonts w:asciiTheme="minorHAnsi" w:hAnsiTheme="minorHAnsi" w:cstheme="minorHAnsi"/>
                <w:bCs/>
                <w:sz w:val="22"/>
                <w:szCs w:val="22"/>
              </w:rPr>
              <w:t>IZPILDĪTĀJS</w:t>
            </w:r>
          </w:p>
        </w:tc>
      </w:tr>
      <w:tr w:rsidR="00F04717" w:rsidRPr="006B7F32" w:rsidTr="00F4253A">
        <w:tc>
          <w:tcPr>
            <w:tcW w:w="4340" w:type="dxa"/>
          </w:tcPr>
          <w:p w:rsidR="00F04717" w:rsidRPr="006B7F32" w:rsidRDefault="00F04717" w:rsidP="00F4253A">
            <w:pPr>
              <w:rPr>
                <w:rFonts w:asciiTheme="minorHAnsi" w:eastAsia="Calibri" w:hAnsiTheme="minorHAnsi" w:cstheme="minorHAnsi"/>
                <w:b/>
                <w:bCs/>
                <w:sz w:val="22"/>
                <w:szCs w:val="22"/>
              </w:rPr>
            </w:pPr>
            <w:r w:rsidRPr="006B7F32">
              <w:rPr>
                <w:rFonts w:asciiTheme="minorHAnsi" w:eastAsia="Calibri" w:hAnsiTheme="minorHAnsi" w:cstheme="minorHAnsi"/>
                <w:bCs/>
                <w:sz w:val="22"/>
                <w:szCs w:val="22"/>
              </w:rPr>
              <w:t>Nīcas novada dome</w:t>
            </w:r>
          </w:p>
          <w:p w:rsidR="00F04717" w:rsidRPr="006B7F32" w:rsidRDefault="00F04717" w:rsidP="00F4253A">
            <w:pPr>
              <w:rPr>
                <w:rFonts w:asciiTheme="minorHAnsi" w:hAnsiTheme="minorHAnsi" w:cstheme="minorHAnsi"/>
                <w:b/>
                <w:bCs/>
                <w:sz w:val="22"/>
                <w:szCs w:val="22"/>
              </w:rPr>
            </w:pPr>
            <w:r w:rsidRPr="006B7F32">
              <w:rPr>
                <w:rFonts w:asciiTheme="minorHAnsi" w:eastAsia="Calibri" w:hAnsiTheme="minorHAnsi" w:cstheme="minorHAnsi"/>
                <w:sz w:val="22"/>
                <w:szCs w:val="22"/>
              </w:rPr>
              <w:t>Reģ. Nr. 90000031531</w:t>
            </w:r>
          </w:p>
          <w:p w:rsidR="00F04717" w:rsidRPr="006B7F32" w:rsidRDefault="00F04717" w:rsidP="00F4253A">
            <w:pPr>
              <w:rPr>
                <w:rFonts w:asciiTheme="minorHAnsi" w:eastAsia="Calibri" w:hAnsiTheme="minorHAnsi" w:cstheme="minorHAnsi"/>
                <w:b/>
                <w:sz w:val="22"/>
                <w:szCs w:val="22"/>
              </w:rPr>
            </w:pPr>
            <w:r>
              <w:rPr>
                <w:rFonts w:asciiTheme="minorHAnsi" w:eastAsia="Calibri" w:hAnsiTheme="minorHAnsi" w:cstheme="minorHAnsi"/>
                <w:sz w:val="22"/>
                <w:szCs w:val="22"/>
              </w:rPr>
              <w:t>Jur. adrese: Bārtas iela 6, Nīca</w:t>
            </w:r>
            <w:r w:rsidRPr="006B7F32">
              <w:rPr>
                <w:rFonts w:asciiTheme="minorHAnsi" w:eastAsia="Calibri" w:hAnsiTheme="minorHAnsi" w:cstheme="minorHAnsi"/>
                <w:sz w:val="22"/>
                <w:szCs w:val="22"/>
              </w:rPr>
              <w:t>,</w:t>
            </w:r>
          </w:p>
          <w:p w:rsidR="00F04717" w:rsidRPr="006B7F32" w:rsidRDefault="00F04717" w:rsidP="00F4253A">
            <w:pPr>
              <w:rPr>
                <w:rFonts w:asciiTheme="minorHAnsi" w:eastAsia="Calibri" w:hAnsiTheme="minorHAnsi" w:cstheme="minorHAnsi"/>
                <w:b/>
                <w:sz w:val="22"/>
                <w:szCs w:val="22"/>
              </w:rPr>
            </w:pPr>
            <w:r>
              <w:rPr>
                <w:rFonts w:asciiTheme="minorHAnsi" w:eastAsia="Calibri" w:hAnsiTheme="minorHAnsi" w:cstheme="minorHAnsi"/>
                <w:sz w:val="22"/>
                <w:szCs w:val="22"/>
              </w:rPr>
              <w:t>Nīcas pagasts</w:t>
            </w:r>
            <w:r w:rsidRPr="006B7F32">
              <w:rPr>
                <w:rFonts w:asciiTheme="minorHAnsi" w:eastAsia="Calibri" w:hAnsiTheme="minorHAnsi" w:cstheme="minorHAnsi"/>
                <w:sz w:val="22"/>
                <w:szCs w:val="22"/>
              </w:rPr>
              <w:t>, Nīcas novads, LV-3473</w:t>
            </w:r>
          </w:p>
          <w:p w:rsidR="00F04717" w:rsidRPr="006B7F32" w:rsidRDefault="00F04717" w:rsidP="00F4253A">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 </w:t>
            </w:r>
            <w:r>
              <w:rPr>
                <w:rFonts w:asciiTheme="minorHAnsi" w:eastAsia="Calibri" w:hAnsiTheme="minorHAnsi" w:cstheme="minorHAnsi"/>
                <w:sz w:val="22"/>
                <w:szCs w:val="22"/>
              </w:rPr>
              <w:t>AS Swedbank</w:t>
            </w:r>
          </w:p>
          <w:p w:rsidR="00F04717" w:rsidRPr="006B7F32" w:rsidRDefault="00F04717" w:rsidP="00F4253A">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Bankas kods: </w:t>
            </w:r>
            <w:r>
              <w:rPr>
                <w:rFonts w:asciiTheme="minorHAnsi" w:hAnsiTheme="minorHAnsi" w:cstheme="minorHAnsi"/>
                <w:bCs/>
                <w:sz w:val="22"/>
                <w:szCs w:val="22"/>
              </w:rPr>
              <w:t>HABALV22</w:t>
            </w:r>
          </w:p>
          <w:p w:rsidR="00F04717" w:rsidRPr="006B7F32" w:rsidRDefault="00F04717" w:rsidP="00F4253A">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Konta Nr.:</w:t>
            </w:r>
            <w:r>
              <w:rPr>
                <w:rFonts w:asciiTheme="minorHAnsi" w:hAnsiTheme="minorHAnsi" w:cstheme="minorHAnsi"/>
                <w:caps/>
                <w:sz w:val="22"/>
                <w:szCs w:val="22"/>
              </w:rPr>
              <w:t xml:space="preserve"> </w:t>
            </w:r>
            <w:r>
              <w:rPr>
                <w:rFonts w:asciiTheme="minorHAnsi" w:hAnsiTheme="minorHAnsi" w:cstheme="minorHAnsi"/>
                <w:bCs/>
                <w:sz w:val="22"/>
                <w:szCs w:val="22"/>
              </w:rPr>
              <w:t>LV69HABA0551018868961</w:t>
            </w:r>
          </w:p>
          <w:p w:rsidR="00F04717" w:rsidRDefault="00F04717" w:rsidP="00F4253A">
            <w:pPr>
              <w:rPr>
                <w:rFonts w:asciiTheme="minorHAnsi" w:eastAsia="Calibri" w:hAnsiTheme="minorHAnsi" w:cstheme="minorHAnsi"/>
                <w:b/>
                <w:sz w:val="22"/>
                <w:szCs w:val="22"/>
              </w:rPr>
            </w:pPr>
          </w:p>
          <w:p w:rsidR="00F04717" w:rsidRPr="006B7F32" w:rsidRDefault="00F04717" w:rsidP="00F4253A">
            <w:pPr>
              <w:rPr>
                <w:rFonts w:asciiTheme="minorHAnsi" w:eastAsia="Calibri" w:hAnsiTheme="minorHAnsi" w:cstheme="minorHAnsi"/>
                <w:b/>
                <w:sz w:val="22"/>
                <w:szCs w:val="22"/>
              </w:rPr>
            </w:pPr>
          </w:p>
          <w:p w:rsidR="00F04717" w:rsidRPr="006B7F32" w:rsidRDefault="00F04717" w:rsidP="00F4253A">
            <w:pPr>
              <w:rPr>
                <w:rFonts w:asciiTheme="minorHAnsi" w:eastAsia="Calibri" w:hAnsiTheme="minorHAnsi" w:cstheme="minorHAnsi"/>
                <w:b/>
                <w:sz w:val="22"/>
                <w:szCs w:val="22"/>
              </w:rPr>
            </w:pPr>
          </w:p>
          <w:p w:rsidR="00F04717" w:rsidRDefault="00F04717" w:rsidP="00F4253A">
            <w:pPr>
              <w:rPr>
                <w:rFonts w:asciiTheme="minorHAnsi" w:eastAsia="Calibri" w:hAnsiTheme="minorHAnsi" w:cstheme="minorHAnsi"/>
                <w:sz w:val="22"/>
                <w:szCs w:val="22"/>
              </w:rPr>
            </w:pPr>
            <w:r w:rsidRPr="006B7F32">
              <w:rPr>
                <w:rFonts w:asciiTheme="minorHAnsi" w:eastAsia="Calibri" w:hAnsiTheme="minorHAnsi" w:cstheme="minorHAnsi"/>
                <w:sz w:val="22"/>
                <w:szCs w:val="22"/>
              </w:rPr>
              <w:t>Domes priekšsēdētājs:__________</w:t>
            </w:r>
            <w:r>
              <w:rPr>
                <w:rFonts w:asciiTheme="minorHAnsi" w:eastAsia="Calibri" w:hAnsiTheme="minorHAnsi" w:cstheme="minorHAnsi"/>
                <w:sz w:val="22"/>
                <w:szCs w:val="22"/>
              </w:rPr>
              <w:t>___</w:t>
            </w:r>
          </w:p>
          <w:p w:rsidR="00F04717" w:rsidRPr="006B7F32" w:rsidRDefault="00F04717" w:rsidP="00F4253A">
            <w:pPr>
              <w:rPr>
                <w:rFonts w:asciiTheme="minorHAnsi" w:eastAsia="Calibri" w:hAnsiTheme="minorHAnsi" w:cstheme="minorHAnsi"/>
                <w:b/>
                <w:sz w:val="22"/>
                <w:szCs w:val="22"/>
              </w:rPr>
            </w:pPr>
            <w:r>
              <w:rPr>
                <w:rFonts w:asciiTheme="minorHAnsi" w:eastAsia="Calibri" w:hAnsiTheme="minorHAnsi" w:cstheme="minorHAnsi"/>
                <w:sz w:val="22"/>
                <w:szCs w:val="22"/>
              </w:rPr>
              <w:t xml:space="preserve">                                          </w:t>
            </w:r>
            <w:r w:rsidRPr="006B7F32">
              <w:rPr>
                <w:rFonts w:asciiTheme="minorHAnsi" w:eastAsia="Calibri" w:hAnsiTheme="minorHAnsi" w:cstheme="minorHAnsi"/>
                <w:sz w:val="22"/>
                <w:szCs w:val="22"/>
              </w:rPr>
              <w:t xml:space="preserve">/A.Petermanis/  </w:t>
            </w:r>
          </w:p>
          <w:p w:rsidR="00F04717" w:rsidRPr="006B7F32" w:rsidRDefault="00F04717" w:rsidP="00F4253A">
            <w:pPr>
              <w:rPr>
                <w:rFonts w:asciiTheme="minorHAnsi" w:eastAsia="Calibri" w:hAnsiTheme="minorHAnsi" w:cstheme="minorHAnsi"/>
                <w:b/>
                <w:sz w:val="22"/>
                <w:szCs w:val="22"/>
              </w:rPr>
            </w:pPr>
          </w:p>
          <w:p w:rsidR="00F04717" w:rsidRPr="006B7F32" w:rsidRDefault="00F04717" w:rsidP="00F4253A">
            <w:pPr>
              <w:rPr>
                <w:rFonts w:asciiTheme="minorHAnsi" w:hAnsiTheme="minorHAnsi" w:cstheme="minorHAnsi"/>
                <w:b/>
                <w:bCs/>
                <w:sz w:val="22"/>
                <w:szCs w:val="22"/>
              </w:rPr>
            </w:pPr>
          </w:p>
        </w:tc>
        <w:tc>
          <w:tcPr>
            <w:tcW w:w="4727" w:type="dxa"/>
          </w:tcPr>
          <w:p w:rsidR="00F04717" w:rsidRPr="006B7F32" w:rsidRDefault="00F04717" w:rsidP="00F4253A">
            <w:pPr>
              <w:rPr>
                <w:rFonts w:asciiTheme="minorHAnsi" w:hAnsiTheme="minorHAnsi" w:cstheme="minorHAnsi"/>
                <w:b/>
                <w:bCs/>
                <w:sz w:val="22"/>
                <w:szCs w:val="22"/>
              </w:rPr>
            </w:pPr>
            <w:r w:rsidRPr="006B7F32">
              <w:rPr>
                <w:rFonts w:asciiTheme="minorHAnsi" w:hAnsiTheme="minorHAnsi" w:cstheme="minorHAnsi"/>
                <w:bCs/>
                <w:sz w:val="22"/>
                <w:szCs w:val="22"/>
              </w:rPr>
              <w:t>SIA “</w:t>
            </w:r>
            <w:r>
              <w:rPr>
                <w:rFonts w:asciiTheme="minorHAnsi" w:hAnsiTheme="minorHAnsi" w:cstheme="minorHAnsi"/>
                <w:bCs/>
                <w:sz w:val="22"/>
                <w:szCs w:val="22"/>
              </w:rPr>
              <w:t>AB Security Solutions</w:t>
            </w:r>
            <w:r w:rsidRPr="006B7F32">
              <w:rPr>
                <w:rFonts w:asciiTheme="minorHAnsi" w:hAnsiTheme="minorHAnsi" w:cstheme="minorHAnsi"/>
                <w:bCs/>
                <w:sz w:val="22"/>
                <w:szCs w:val="22"/>
              </w:rPr>
              <w:t>”</w:t>
            </w:r>
          </w:p>
          <w:p w:rsidR="00F04717" w:rsidRPr="006B7F32" w:rsidRDefault="00F04717" w:rsidP="00F4253A">
            <w:pPr>
              <w:rPr>
                <w:rFonts w:asciiTheme="minorHAnsi" w:hAnsiTheme="minorHAnsi" w:cstheme="minorHAnsi"/>
                <w:b/>
                <w:bCs/>
                <w:sz w:val="22"/>
                <w:szCs w:val="22"/>
              </w:rPr>
            </w:pPr>
            <w:r w:rsidRPr="006B7F32">
              <w:rPr>
                <w:rFonts w:asciiTheme="minorHAnsi" w:hAnsiTheme="minorHAnsi" w:cstheme="minorHAnsi"/>
                <w:bCs/>
                <w:sz w:val="22"/>
                <w:szCs w:val="22"/>
              </w:rPr>
              <w:t>Reģ.Nr.</w:t>
            </w:r>
            <w:r w:rsidRPr="006B7F32">
              <w:rPr>
                <w:rFonts w:asciiTheme="minorHAnsi" w:hAnsiTheme="minorHAnsi" w:cstheme="minorHAnsi"/>
                <w:sz w:val="22"/>
                <w:szCs w:val="22"/>
              </w:rPr>
              <w:t xml:space="preserve"> </w:t>
            </w:r>
            <w:r>
              <w:rPr>
                <w:rFonts w:asciiTheme="minorHAnsi" w:hAnsiTheme="minorHAnsi" w:cstheme="minorHAnsi"/>
                <w:sz w:val="22"/>
                <w:szCs w:val="22"/>
              </w:rPr>
              <w:t>50003292871</w:t>
            </w:r>
          </w:p>
          <w:p w:rsidR="00F04717" w:rsidRDefault="00F04717" w:rsidP="00F4253A">
            <w:pPr>
              <w:rPr>
                <w:rFonts w:asciiTheme="minorHAnsi" w:hAnsiTheme="minorHAnsi" w:cstheme="minorHAnsi"/>
                <w:bCs/>
                <w:sz w:val="22"/>
                <w:szCs w:val="22"/>
              </w:rPr>
            </w:pPr>
            <w:r>
              <w:rPr>
                <w:rFonts w:asciiTheme="minorHAnsi" w:hAnsiTheme="minorHAnsi" w:cstheme="minorHAnsi"/>
                <w:bCs/>
                <w:sz w:val="22"/>
                <w:szCs w:val="22"/>
              </w:rPr>
              <w:t>Jur. adrese: Jūrkalnes iela 1 k-1</w:t>
            </w:r>
            <w:r w:rsidRPr="006B7F32">
              <w:rPr>
                <w:rFonts w:asciiTheme="minorHAnsi" w:hAnsiTheme="minorHAnsi" w:cstheme="minorHAnsi"/>
                <w:bCs/>
                <w:sz w:val="22"/>
                <w:szCs w:val="22"/>
              </w:rPr>
              <w:t>,</w:t>
            </w:r>
            <w:r>
              <w:rPr>
                <w:rFonts w:asciiTheme="minorHAnsi" w:hAnsiTheme="minorHAnsi" w:cstheme="minorHAnsi"/>
                <w:bCs/>
                <w:sz w:val="22"/>
                <w:szCs w:val="22"/>
              </w:rPr>
              <w:t xml:space="preserve"> </w:t>
            </w:r>
          </w:p>
          <w:p w:rsidR="00F04717" w:rsidRPr="006671E7" w:rsidRDefault="00F04717" w:rsidP="00F4253A">
            <w:pPr>
              <w:rPr>
                <w:rFonts w:asciiTheme="minorHAnsi" w:hAnsiTheme="minorHAnsi" w:cstheme="minorHAnsi"/>
                <w:bCs/>
                <w:sz w:val="22"/>
                <w:szCs w:val="22"/>
              </w:rPr>
            </w:pPr>
            <w:r>
              <w:rPr>
                <w:rFonts w:asciiTheme="minorHAnsi" w:hAnsiTheme="minorHAnsi" w:cstheme="minorHAnsi"/>
                <w:bCs/>
                <w:sz w:val="22"/>
                <w:szCs w:val="22"/>
              </w:rPr>
              <w:t xml:space="preserve">Rīga, </w:t>
            </w:r>
            <w:r w:rsidRPr="006B7F32">
              <w:rPr>
                <w:rFonts w:asciiTheme="minorHAnsi" w:hAnsiTheme="minorHAnsi" w:cstheme="minorHAnsi"/>
                <w:bCs/>
                <w:sz w:val="22"/>
                <w:szCs w:val="22"/>
              </w:rPr>
              <w:t>LV-</w:t>
            </w:r>
            <w:r>
              <w:rPr>
                <w:rFonts w:asciiTheme="minorHAnsi" w:hAnsiTheme="minorHAnsi" w:cstheme="minorHAnsi"/>
                <w:bCs/>
                <w:sz w:val="22"/>
                <w:szCs w:val="22"/>
              </w:rPr>
              <w:t>1046</w:t>
            </w:r>
          </w:p>
          <w:p w:rsidR="00F04717" w:rsidRPr="006B7F32" w:rsidRDefault="00F04717" w:rsidP="00F4253A">
            <w:pPr>
              <w:rPr>
                <w:rFonts w:asciiTheme="minorHAnsi" w:hAnsiTheme="minorHAnsi" w:cstheme="minorHAnsi"/>
                <w:b/>
                <w:bCs/>
                <w:sz w:val="22"/>
                <w:szCs w:val="22"/>
              </w:rPr>
            </w:pPr>
            <w:r w:rsidRPr="006B7F32">
              <w:rPr>
                <w:rFonts w:asciiTheme="minorHAnsi" w:hAnsiTheme="minorHAnsi" w:cstheme="minorHAnsi"/>
                <w:bCs/>
                <w:sz w:val="22"/>
                <w:szCs w:val="22"/>
              </w:rPr>
              <w:t>Banka: AS</w:t>
            </w:r>
            <w:r>
              <w:rPr>
                <w:rFonts w:asciiTheme="minorHAnsi" w:hAnsiTheme="minorHAnsi" w:cstheme="minorHAnsi"/>
                <w:bCs/>
                <w:sz w:val="22"/>
                <w:szCs w:val="22"/>
              </w:rPr>
              <w:t xml:space="preserve"> Swedbank</w:t>
            </w:r>
          </w:p>
          <w:p w:rsidR="00F04717" w:rsidRPr="006B7F32" w:rsidRDefault="00F04717" w:rsidP="00F4253A">
            <w:pPr>
              <w:rPr>
                <w:rFonts w:asciiTheme="minorHAnsi" w:hAnsiTheme="minorHAnsi" w:cstheme="minorHAnsi"/>
                <w:b/>
                <w:bCs/>
                <w:sz w:val="22"/>
                <w:szCs w:val="22"/>
              </w:rPr>
            </w:pPr>
            <w:r w:rsidRPr="006B7F32">
              <w:rPr>
                <w:rFonts w:asciiTheme="minorHAnsi" w:hAnsiTheme="minorHAnsi" w:cstheme="minorHAnsi"/>
                <w:bCs/>
                <w:sz w:val="22"/>
                <w:szCs w:val="22"/>
              </w:rPr>
              <w:t xml:space="preserve">Bankas kods: </w:t>
            </w:r>
            <w:r>
              <w:rPr>
                <w:rFonts w:asciiTheme="minorHAnsi" w:hAnsiTheme="minorHAnsi" w:cstheme="minorHAnsi"/>
                <w:bCs/>
                <w:sz w:val="22"/>
                <w:szCs w:val="22"/>
              </w:rPr>
              <w:t>HABALV22</w:t>
            </w:r>
          </w:p>
          <w:p w:rsidR="00F04717" w:rsidRPr="006B7F32" w:rsidRDefault="00F04717" w:rsidP="00F4253A">
            <w:pPr>
              <w:rPr>
                <w:rFonts w:asciiTheme="minorHAnsi" w:hAnsiTheme="minorHAnsi" w:cstheme="minorHAnsi"/>
                <w:b/>
                <w:bCs/>
                <w:sz w:val="22"/>
                <w:szCs w:val="22"/>
              </w:rPr>
            </w:pPr>
            <w:r w:rsidRPr="006B7F32">
              <w:rPr>
                <w:rFonts w:asciiTheme="minorHAnsi" w:hAnsiTheme="minorHAnsi" w:cstheme="minorHAnsi"/>
                <w:bCs/>
                <w:sz w:val="22"/>
                <w:szCs w:val="22"/>
              </w:rPr>
              <w:t xml:space="preserve">Konta Nr.: </w:t>
            </w:r>
            <w:r>
              <w:rPr>
                <w:rFonts w:asciiTheme="minorHAnsi" w:hAnsiTheme="minorHAnsi" w:cstheme="minorHAnsi"/>
                <w:bCs/>
                <w:sz w:val="22"/>
                <w:szCs w:val="22"/>
              </w:rPr>
              <w:t>LV80HABA0551030105534</w:t>
            </w:r>
          </w:p>
          <w:p w:rsidR="00F04717" w:rsidRDefault="00F04717" w:rsidP="00F4253A">
            <w:pPr>
              <w:rPr>
                <w:rFonts w:asciiTheme="minorHAnsi" w:hAnsiTheme="minorHAnsi" w:cstheme="minorHAnsi"/>
                <w:b/>
                <w:bCs/>
                <w:sz w:val="22"/>
                <w:szCs w:val="22"/>
              </w:rPr>
            </w:pPr>
          </w:p>
          <w:p w:rsidR="00F04717" w:rsidRDefault="00F04717" w:rsidP="00F4253A">
            <w:pPr>
              <w:rPr>
                <w:rFonts w:asciiTheme="minorHAnsi" w:hAnsiTheme="minorHAnsi" w:cstheme="minorHAnsi"/>
                <w:b/>
                <w:bCs/>
                <w:sz w:val="22"/>
                <w:szCs w:val="22"/>
              </w:rPr>
            </w:pPr>
          </w:p>
          <w:p w:rsidR="00F04717" w:rsidRPr="006B7F32" w:rsidRDefault="00F04717" w:rsidP="00F4253A">
            <w:pPr>
              <w:rPr>
                <w:rFonts w:asciiTheme="minorHAnsi" w:hAnsiTheme="minorHAnsi" w:cstheme="minorHAnsi"/>
                <w:b/>
                <w:bCs/>
                <w:sz w:val="22"/>
                <w:szCs w:val="22"/>
              </w:rPr>
            </w:pPr>
          </w:p>
          <w:p w:rsidR="00F04717" w:rsidRDefault="00F04717" w:rsidP="00F4253A">
            <w:pPr>
              <w:rPr>
                <w:rFonts w:asciiTheme="minorHAnsi" w:hAnsiTheme="minorHAnsi" w:cstheme="minorHAnsi"/>
                <w:bCs/>
                <w:sz w:val="22"/>
                <w:szCs w:val="22"/>
              </w:rPr>
            </w:pPr>
            <w:r>
              <w:rPr>
                <w:rFonts w:asciiTheme="minorHAnsi" w:hAnsiTheme="minorHAnsi" w:cstheme="minorHAnsi"/>
                <w:bCs/>
                <w:sz w:val="22"/>
                <w:szCs w:val="22"/>
              </w:rPr>
              <w:t>Valdes locekle</w:t>
            </w:r>
            <w:r w:rsidRPr="006B7F32">
              <w:rPr>
                <w:rFonts w:asciiTheme="minorHAnsi" w:hAnsiTheme="minorHAnsi" w:cstheme="minorHAnsi"/>
                <w:bCs/>
                <w:sz w:val="22"/>
                <w:szCs w:val="22"/>
              </w:rPr>
              <w:t>:</w:t>
            </w:r>
            <w:r>
              <w:rPr>
                <w:rFonts w:asciiTheme="minorHAnsi" w:hAnsiTheme="minorHAnsi" w:cstheme="minorHAnsi"/>
                <w:bCs/>
                <w:sz w:val="22"/>
                <w:szCs w:val="22"/>
              </w:rPr>
              <w:t>_________</w:t>
            </w:r>
            <w:r w:rsidRPr="006B7F32">
              <w:rPr>
                <w:rFonts w:asciiTheme="minorHAnsi" w:hAnsiTheme="minorHAnsi" w:cstheme="minorHAnsi"/>
                <w:bCs/>
                <w:sz w:val="22"/>
                <w:szCs w:val="22"/>
              </w:rPr>
              <w:t>_________</w:t>
            </w:r>
          </w:p>
          <w:p w:rsidR="00F04717" w:rsidRPr="006671E7" w:rsidRDefault="00F04717" w:rsidP="00F4253A">
            <w:pPr>
              <w:rPr>
                <w:rFonts w:asciiTheme="minorHAnsi" w:hAnsiTheme="minorHAnsi" w:cstheme="minorHAnsi"/>
                <w:bCs/>
                <w:sz w:val="22"/>
                <w:szCs w:val="22"/>
              </w:rPr>
            </w:pPr>
            <w:r>
              <w:rPr>
                <w:rFonts w:asciiTheme="minorHAnsi" w:hAnsiTheme="minorHAnsi" w:cstheme="minorHAnsi"/>
                <w:bCs/>
                <w:sz w:val="22"/>
                <w:szCs w:val="22"/>
              </w:rPr>
              <w:t xml:space="preserve">                                   </w:t>
            </w:r>
            <w:r w:rsidRPr="006B7F32">
              <w:rPr>
                <w:rFonts w:asciiTheme="minorHAnsi" w:hAnsiTheme="minorHAnsi" w:cstheme="minorHAnsi"/>
                <w:bCs/>
                <w:sz w:val="22"/>
                <w:szCs w:val="22"/>
              </w:rPr>
              <w:t>/</w:t>
            </w:r>
            <w:r w:rsidR="00E77A23">
              <w:rPr>
                <w:rFonts w:asciiTheme="minorHAnsi" w:hAnsiTheme="minorHAnsi" w:cstheme="minorHAnsi"/>
                <w:bCs/>
                <w:sz w:val="22"/>
                <w:szCs w:val="22"/>
              </w:rPr>
              <w:t>I.Sidroviča</w:t>
            </w:r>
            <w:r w:rsidRPr="006B7F32">
              <w:rPr>
                <w:rFonts w:asciiTheme="minorHAnsi" w:hAnsiTheme="minorHAnsi" w:cstheme="minorHAnsi"/>
                <w:bCs/>
                <w:sz w:val="22"/>
                <w:szCs w:val="22"/>
              </w:rPr>
              <w:t xml:space="preserve">/ </w:t>
            </w:r>
          </w:p>
        </w:tc>
      </w:tr>
    </w:tbl>
    <w:p w:rsidR="00625BF6" w:rsidRPr="00FC08DC" w:rsidRDefault="00625BF6" w:rsidP="00625BF6">
      <w:pPr>
        <w:rPr>
          <w:rFonts w:asciiTheme="minorHAnsi" w:hAnsiTheme="minorHAnsi" w:cstheme="minorHAnsi"/>
        </w:rPr>
      </w:pPr>
    </w:p>
    <w:p w:rsidR="00D233AA" w:rsidRDefault="00D233AA"/>
    <w:sectPr w:rsidR="00D233AA" w:rsidSect="00625BF6">
      <w:pgSz w:w="11906" w:h="16838"/>
      <w:pgMar w:top="794" w:right="1797" w:bottom="1440"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F8028F"/>
    <w:multiLevelType w:val="multilevel"/>
    <w:tmpl w:val="A60213E2"/>
    <w:lvl w:ilvl="0">
      <w:start w:val="1"/>
      <w:numFmt w:val="decimal"/>
      <w:lvlText w:val="%1."/>
      <w:lvlJc w:val="left"/>
      <w:pPr>
        <w:ind w:left="814" w:hanging="360"/>
      </w:p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BF6"/>
    <w:rsid w:val="0018397A"/>
    <w:rsid w:val="001E7E69"/>
    <w:rsid w:val="004E57E7"/>
    <w:rsid w:val="005301BA"/>
    <w:rsid w:val="00625BF6"/>
    <w:rsid w:val="009479EB"/>
    <w:rsid w:val="00961747"/>
    <w:rsid w:val="009D25DE"/>
    <w:rsid w:val="00D233AA"/>
    <w:rsid w:val="00D849C4"/>
    <w:rsid w:val="00E77A23"/>
    <w:rsid w:val="00F04717"/>
    <w:rsid w:val="00FE46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60B3"/>
  <w15:docId w15:val="{C895AA1E-2F03-402F-8183-F11A9EAA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5BF6"/>
    <w:pPr>
      <w:spacing w:after="0" w:line="240" w:lineRule="auto"/>
    </w:pPr>
    <w:rPr>
      <w:rFonts w:ascii="Times New Roman" w:eastAsia="Times New Roman" w:hAnsi="Times New Roman" w:cs="Times New Roman"/>
      <w:color w:val="00000A"/>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625BF6"/>
    <w:pPr>
      <w:suppressAutoHyphens/>
    </w:pPr>
    <w:rPr>
      <w:lang w:eastAsia="ar-SA"/>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625BF6"/>
    <w:rPr>
      <w:rFonts w:ascii="Times New Roman" w:eastAsia="Times New Roman" w:hAnsi="Times New Roman" w:cs="Times New Roman"/>
      <w:color w:val="00000A"/>
      <w:sz w:val="24"/>
      <w:szCs w:val="24"/>
      <w:lang w:eastAsia="ar-SA"/>
    </w:rPr>
  </w:style>
  <w:style w:type="character" w:styleId="Hipersaite">
    <w:name w:val="Hyperlink"/>
    <w:basedOn w:val="Noklusjumarindkopasfonts"/>
    <w:uiPriority w:val="99"/>
    <w:unhideWhenUsed/>
    <w:rsid w:val="00961747"/>
    <w:rPr>
      <w:color w:val="0563C1" w:themeColor="hyperlink"/>
      <w:u w:val="single"/>
    </w:rPr>
  </w:style>
  <w:style w:type="character" w:customStyle="1" w:styleId="Neatrisintapieminana1">
    <w:name w:val="Neatrisināta pieminēšana1"/>
    <w:basedOn w:val="Noklusjumarindkopasfonts"/>
    <w:uiPriority w:val="99"/>
    <w:semiHidden/>
    <w:unhideWhenUsed/>
    <w:rsid w:val="00961747"/>
    <w:rPr>
      <w:color w:val="605E5C"/>
      <w:shd w:val="clear" w:color="auto" w:fill="E1DFDD"/>
    </w:rPr>
  </w:style>
  <w:style w:type="table" w:styleId="Reatabula">
    <w:name w:val="Table Grid"/>
    <w:basedOn w:val="Parastatabula"/>
    <w:uiPriority w:val="39"/>
    <w:rsid w:val="00F04717"/>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rzeme@absecurity.lv" TargetMode="External"/><Relationship Id="rId5" Type="http://schemas.openxmlformats.org/officeDocument/2006/relationships/hyperlink" Target="mailto:janis.skabardnieks@nic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11991</Words>
  <Characters>6835</Characters>
  <Application>Microsoft Office Word</Application>
  <DocSecurity>0</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2020-04-17T10:46:00Z</dcterms:created>
  <dcterms:modified xsi:type="dcterms:W3CDTF">2020-05-26T07:03:00Z</dcterms:modified>
</cp:coreProperties>
</file>